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9B296" w14:textId="77777777" w:rsidR="000655D0" w:rsidRPr="0023587C" w:rsidRDefault="000655D0" w:rsidP="000655D0"/>
    <w:p w14:paraId="4614E647" w14:textId="77777777" w:rsidR="00143E29" w:rsidRPr="0023587C" w:rsidRDefault="00143E29" w:rsidP="000655D0"/>
    <w:p w14:paraId="2AD31E11" w14:textId="77777777" w:rsidR="00143E29" w:rsidRPr="0023587C" w:rsidRDefault="00E87ACF" w:rsidP="00143E29">
      <w:pPr>
        <w:jc w:val="center"/>
      </w:pPr>
      <w:r>
        <w:rPr>
          <w:noProof/>
        </w:rPr>
        <w:pict w14:anchorId="0CD86C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0" o:spid="_x0000_i1025" type="#_x0000_t75" style="width:103.5pt;height:31.5pt;visibility:visible">
            <v:imagedata r:id="rId7" o:title=""/>
          </v:shape>
        </w:pict>
      </w:r>
    </w:p>
    <w:p w14:paraId="003537B7" w14:textId="77777777" w:rsidR="00143E29" w:rsidRPr="00143E29" w:rsidRDefault="00143E29" w:rsidP="00143E29">
      <w:pPr>
        <w:jc w:val="center"/>
      </w:pPr>
    </w:p>
    <w:p w14:paraId="14A70A2D" w14:textId="77777777" w:rsidR="00143E29" w:rsidRPr="0023587C" w:rsidRDefault="00905B14" w:rsidP="00143E29">
      <w:pPr>
        <w:jc w:val="center"/>
        <w:rPr>
          <w:b/>
          <w:bCs/>
          <w:sz w:val="28"/>
          <w:szCs w:val="30"/>
        </w:rPr>
      </w:pPr>
      <w:r w:rsidRPr="0023587C">
        <w:rPr>
          <w:b/>
          <w:bCs/>
          <w:sz w:val="28"/>
          <w:szCs w:val="30"/>
        </w:rPr>
        <w:t>Руководство пользователя</w:t>
      </w:r>
    </w:p>
    <w:p w14:paraId="673E17A5" w14:textId="77777777" w:rsidR="00143E29" w:rsidRPr="0023587C" w:rsidRDefault="00143E29" w:rsidP="00143E29">
      <w:pPr>
        <w:jc w:val="center"/>
        <w:rPr>
          <w:sz w:val="28"/>
          <w:szCs w:val="30"/>
        </w:rPr>
      </w:pPr>
    </w:p>
    <w:p w14:paraId="541DFF18" w14:textId="77777777" w:rsidR="00143E29" w:rsidRPr="00143E29" w:rsidRDefault="00143E29" w:rsidP="00143E29">
      <w:pPr>
        <w:jc w:val="center"/>
        <w:rPr>
          <w:sz w:val="28"/>
          <w:szCs w:val="30"/>
        </w:rPr>
      </w:pPr>
    </w:p>
    <w:p w14:paraId="1DD02C30" w14:textId="77777777" w:rsidR="00905B14" w:rsidRPr="0023587C" w:rsidRDefault="00905B14" w:rsidP="00143E29">
      <w:pPr>
        <w:jc w:val="center"/>
        <w:rPr>
          <w:sz w:val="28"/>
          <w:szCs w:val="30"/>
        </w:rPr>
      </w:pPr>
      <w:r w:rsidRPr="0023587C">
        <w:rPr>
          <w:sz w:val="28"/>
          <w:szCs w:val="30"/>
        </w:rPr>
        <w:t>Инструкции по установке, эксплуатации и обслуживанию</w:t>
      </w:r>
    </w:p>
    <w:p w14:paraId="563BF990" w14:textId="77777777" w:rsidR="00905B14" w:rsidRPr="0023587C" w:rsidRDefault="00905B14" w:rsidP="00143E29">
      <w:pPr>
        <w:jc w:val="center"/>
        <w:rPr>
          <w:sz w:val="28"/>
          <w:szCs w:val="30"/>
        </w:rPr>
      </w:pPr>
      <w:r w:rsidRPr="0023587C">
        <w:rPr>
          <w:sz w:val="28"/>
          <w:szCs w:val="30"/>
        </w:rPr>
        <w:t>(монтаж, регулировка и эксплуатация)</w:t>
      </w:r>
    </w:p>
    <w:p w14:paraId="55E1F821" w14:textId="77777777" w:rsidR="00143E29" w:rsidRPr="00143E29" w:rsidRDefault="00143E29" w:rsidP="00143E29">
      <w:pPr>
        <w:jc w:val="center"/>
        <w:rPr>
          <w:sz w:val="28"/>
          <w:szCs w:val="30"/>
        </w:rPr>
      </w:pPr>
    </w:p>
    <w:p w14:paraId="58F8FCA1" w14:textId="77777777" w:rsidR="00143E29" w:rsidRPr="0023587C" w:rsidRDefault="00143E29" w:rsidP="00143E29">
      <w:pPr>
        <w:jc w:val="center"/>
        <w:rPr>
          <w:sz w:val="48"/>
          <w:szCs w:val="50"/>
        </w:rPr>
      </w:pPr>
      <w:bookmarkStart w:id="0" w:name="bookmark0"/>
      <w:r w:rsidRPr="00143E29">
        <w:rPr>
          <w:sz w:val="48"/>
          <w:szCs w:val="50"/>
        </w:rPr>
        <w:t>HOT HEX</w:t>
      </w:r>
      <w:bookmarkEnd w:id="0"/>
    </w:p>
    <w:p w14:paraId="630082E1" w14:textId="77777777" w:rsidR="00143E29" w:rsidRPr="00143E29" w:rsidRDefault="00143E29" w:rsidP="00143E29">
      <w:pPr>
        <w:jc w:val="center"/>
        <w:rPr>
          <w:b/>
          <w:bCs/>
          <w:sz w:val="28"/>
          <w:szCs w:val="30"/>
        </w:rPr>
      </w:pPr>
    </w:p>
    <w:p w14:paraId="25A9DC23" w14:textId="77777777" w:rsidR="00143E29" w:rsidRPr="0023587C" w:rsidRDefault="00905B14" w:rsidP="00143E29">
      <w:pPr>
        <w:jc w:val="center"/>
        <w:rPr>
          <w:b/>
          <w:bCs/>
          <w:sz w:val="28"/>
          <w:szCs w:val="30"/>
        </w:rPr>
      </w:pPr>
      <w:r w:rsidRPr="0023587C">
        <w:rPr>
          <w:b/>
          <w:bCs/>
          <w:sz w:val="28"/>
          <w:szCs w:val="30"/>
        </w:rPr>
        <w:t>Дровяная печь</w:t>
      </w:r>
    </w:p>
    <w:p w14:paraId="006F01DC" w14:textId="77777777" w:rsidR="00143E29" w:rsidRPr="0023587C" w:rsidRDefault="00143E29" w:rsidP="00143E29">
      <w:pPr>
        <w:jc w:val="center"/>
      </w:pPr>
    </w:p>
    <w:p w14:paraId="3DA711EA" w14:textId="77777777" w:rsidR="00143E29" w:rsidRPr="00143E29" w:rsidRDefault="00143E29" w:rsidP="00143E29"/>
    <w:p w14:paraId="4D67124E" w14:textId="77777777" w:rsidR="00143E29" w:rsidRPr="00143E29" w:rsidRDefault="00E87ACF" w:rsidP="00143E29">
      <w:pPr>
        <w:jc w:val="center"/>
      </w:pPr>
      <w:r>
        <w:rPr>
          <w:noProof/>
        </w:rPr>
        <w:pict w14:anchorId="65CE90E6">
          <v:shape id="Рисунок 29" o:spid="_x0000_i1026" type="#_x0000_t75" style="width:210pt;height:424.5pt;visibility:visible">
            <v:imagedata r:id="rId8" o:title=""/>
          </v:shape>
        </w:pict>
      </w:r>
    </w:p>
    <w:p w14:paraId="0636068B" w14:textId="77777777" w:rsidR="00143E29" w:rsidRPr="00143E29" w:rsidRDefault="00143E29" w:rsidP="00143E29">
      <w:pPr>
        <w:pStyle w:val="a3"/>
        <w:tabs>
          <w:tab w:val="clear" w:pos="4677"/>
          <w:tab w:val="clear" w:pos="9355"/>
          <w:tab w:val="right" w:pos="6946"/>
        </w:tabs>
        <w:ind w:left="2694"/>
      </w:pPr>
      <w:bookmarkStart w:id="1" w:name="bookmark1"/>
      <w:r w:rsidRPr="00143E29">
        <w:rPr>
          <w:sz w:val="30"/>
          <w:szCs w:val="32"/>
        </w:rPr>
        <w:t>EN 13240</w:t>
      </w:r>
      <w:r w:rsidRPr="0023587C">
        <w:rPr>
          <w:sz w:val="30"/>
          <w:szCs w:val="32"/>
        </w:rPr>
        <w:t xml:space="preserve"> </w:t>
      </w:r>
      <w:r w:rsidRPr="00143E29">
        <w:rPr>
          <w:sz w:val="30"/>
          <w:szCs w:val="32"/>
        </w:rPr>
        <w:t>prEN 16510-1</w:t>
      </w:r>
      <w:bookmarkEnd w:id="1"/>
      <w:r w:rsidRPr="00143E29">
        <w:br w:type="page"/>
      </w:r>
    </w:p>
    <w:p w14:paraId="61A5AB8E" w14:textId="77777777" w:rsidR="00143E29" w:rsidRPr="0023587C" w:rsidRDefault="00905B14" w:rsidP="00143E29">
      <w:pPr>
        <w:rPr>
          <w:b/>
          <w:bCs/>
          <w:sz w:val="24"/>
          <w:szCs w:val="26"/>
        </w:rPr>
      </w:pPr>
      <w:r w:rsidRPr="0023587C">
        <w:rPr>
          <w:b/>
          <w:bCs/>
          <w:sz w:val="24"/>
          <w:szCs w:val="26"/>
        </w:rPr>
        <w:t>Содержание</w:t>
      </w:r>
    </w:p>
    <w:p w14:paraId="2BB3551B" w14:textId="77777777" w:rsidR="00143E29" w:rsidRPr="0023587C" w:rsidRDefault="00143E29" w:rsidP="00143E29">
      <w:pPr>
        <w:rPr>
          <w:sz w:val="24"/>
          <w:szCs w:val="26"/>
        </w:rPr>
      </w:pPr>
    </w:p>
    <w:p w14:paraId="19D4C394" w14:textId="77777777" w:rsidR="00143E29" w:rsidRPr="00143E29" w:rsidRDefault="00143E29" w:rsidP="00143E29">
      <w:pPr>
        <w:rPr>
          <w:sz w:val="24"/>
          <w:szCs w:val="26"/>
        </w:rPr>
      </w:pPr>
    </w:p>
    <w:p w14:paraId="125FC548" w14:textId="77777777" w:rsidR="00143E29" w:rsidRPr="00143E29" w:rsidRDefault="00272CEE" w:rsidP="00143E29">
      <w:pPr>
        <w:pStyle w:val="a3"/>
        <w:tabs>
          <w:tab w:val="clear" w:pos="4677"/>
          <w:tab w:val="clear" w:pos="9355"/>
          <w:tab w:val="center" w:pos="0"/>
          <w:tab w:val="right" w:pos="9638"/>
        </w:tabs>
        <w:rPr>
          <w:sz w:val="24"/>
          <w:szCs w:val="26"/>
        </w:rPr>
      </w:pPr>
      <w:hyperlink w:anchor="bookmark2" w:tooltip="Current Document" w:history="1">
        <w:r w:rsidR="00143E29" w:rsidRPr="00143E29">
          <w:rPr>
            <w:sz w:val="24"/>
            <w:szCs w:val="26"/>
          </w:rPr>
          <w:t xml:space="preserve">1. </w:t>
        </w:r>
        <w:r w:rsidR="00905B14" w:rsidRPr="0023587C">
          <w:rPr>
            <w:sz w:val="24"/>
            <w:szCs w:val="26"/>
          </w:rPr>
          <w:t>Введение</w:t>
        </w:r>
        <w:r w:rsidR="00143E29" w:rsidRPr="0023587C">
          <w:rPr>
            <w:sz w:val="24"/>
            <w:szCs w:val="26"/>
          </w:rPr>
          <w:t xml:space="preserve"> </w:t>
        </w:r>
        <w:r w:rsidR="00143E29" w:rsidRPr="0023587C">
          <w:rPr>
            <w:sz w:val="24"/>
            <w:szCs w:val="26"/>
            <w:u w:val="dotted"/>
          </w:rPr>
          <w:tab/>
        </w:r>
        <w:r w:rsidR="00143E29" w:rsidRPr="00143E29">
          <w:rPr>
            <w:sz w:val="24"/>
            <w:szCs w:val="26"/>
          </w:rPr>
          <w:t>3</w:t>
        </w:r>
      </w:hyperlink>
    </w:p>
    <w:p w14:paraId="7F201DB0" w14:textId="77777777" w:rsidR="00143E29" w:rsidRPr="00143E29" w:rsidRDefault="00272CEE" w:rsidP="00143E29">
      <w:pPr>
        <w:pStyle w:val="a3"/>
        <w:tabs>
          <w:tab w:val="clear" w:pos="4677"/>
          <w:tab w:val="clear" w:pos="9355"/>
          <w:tab w:val="center" w:pos="0"/>
          <w:tab w:val="right" w:pos="9638"/>
        </w:tabs>
        <w:rPr>
          <w:sz w:val="24"/>
          <w:szCs w:val="26"/>
        </w:rPr>
      </w:pPr>
      <w:hyperlink w:anchor="bookmark3" w:tooltip="Current Document" w:history="1">
        <w:r w:rsidR="00143E29" w:rsidRPr="00143E29">
          <w:rPr>
            <w:sz w:val="24"/>
            <w:szCs w:val="26"/>
          </w:rPr>
          <w:t xml:space="preserve">2. </w:t>
        </w:r>
        <w:r w:rsidR="00905B14" w:rsidRPr="0023587C">
          <w:rPr>
            <w:sz w:val="24"/>
            <w:szCs w:val="26"/>
          </w:rPr>
          <w:t>Назначение</w:t>
        </w:r>
        <w:r w:rsidR="00143E29" w:rsidRPr="0023587C">
          <w:rPr>
            <w:sz w:val="24"/>
            <w:szCs w:val="26"/>
          </w:rPr>
          <w:t xml:space="preserve"> </w:t>
        </w:r>
        <w:r w:rsidR="00143E29" w:rsidRPr="0023587C">
          <w:rPr>
            <w:sz w:val="24"/>
            <w:szCs w:val="26"/>
            <w:u w:val="dotted"/>
          </w:rPr>
          <w:tab/>
        </w:r>
        <w:r w:rsidR="00143E29" w:rsidRPr="00143E29">
          <w:rPr>
            <w:sz w:val="24"/>
            <w:szCs w:val="26"/>
          </w:rPr>
          <w:t>3</w:t>
        </w:r>
      </w:hyperlink>
    </w:p>
    <w:p w14:paraId="0E1FF488" w14:textId="77777777" w:rsidR="00143E29" w:rsidRPr="00143E29" w:rsidRDefault="00272CEE" w:rsidP="00143E29">
      <w:pPr>
        <w:pStyle w:val="a3"/>
        <w:tabs>
          <w:tab w:val="clear" w:pos="4677"/>
          <w:tab w:val="clear" w:pos="9355"/>
          <w:tab w:val="center" w:pos="0"/>
          <w:tab w:val="right" w:pos="9638"/>
        </w:tabs>
        <w:rPr>
          <w:sz w:val="24"/>
          <w:szCs w:val="26"/>
        </w:rPr>
      </w:pPr>
      <w:hyperlink w:anchor="bookmark4" w:tooltip="Current Document" w:history="1">
        <w:r w:rsidR="00143E29" w:rsidRPr="00143E29">
          <w:rPr>
            <w:sz w:val="24"/>
            <w:szCs w:val="26"/>
          </w:rPr>
          <w:t xml:space="preserve">3. </w:t>
        </w:r>
        <w:r w:rsidR="00905B14" w:rsidRPr="0023587C">
          <w:rPr>
            <w:sz w:val="24"/>
            <w:szCs w:val="26"/>
          </w:rPr>
          <w:t xml:space="preserve">Монтаж дровяной печи и </w:t>
        </w:r>
        <w:r w:rsidR="0026217B" w:rsidRPr="0023587C">
          <w:rPr>
            <w:sz w:val="24"/>
            <w:szCs w:val="26"/>
          </w:rPr>
          <w:t>под</w:t>
        </w:r>
        <w:r w:rsidR="00905B14" w:rsidRPr="0023587C">
          <w:rPr>
            <w:sz w:val="24"/>
            <w:szCs w:val="26"/>
          </w:rPr>
          <w:t>соединение дымо</w:t>
        </w:r>
        <w:r w:rsidR="0026217B" w:rsidRPr="0023587C">
          <w:rPr>
            <w:sz w:val="24"/>
            <w:szCs w:val="26"/>
          </w:rPr>
          <w:t>хода</w:t>
        </w:r>
        <w:r w:rsidR="00143E29" w:rsidRPr="0023587C">
          <w:rPr>
            <w:sz w:val="24"/>
            <w:szCs w:val="26"/>
          </w:rPr>
          <w:t xml:space="preserve"> </w:t>
        </w:r>
        <w:r w:rsidR="00143E29" w:rsidRPr="0023587C">
          <w:rPr>
            <w:sz w:val="24"/>
            <w:szCs w:val="26"/>
            <w:u w:val="dotted"/>
          </w:rPr>
          <w:tab/>
        </w:r>
        <w:r w:rsidR="00143E29" w:rsidRPr="00143E29">
          <w:rPr>
            <w:sz w:val="24"/>
            <w:szCs w:val="26"/>
          </w:rPr>
          <w:t>3</w:t>
        </w:r>
      </w:hyperlink>
    </w:p>
    <w:p w14:paraId="7AF4C82A" w14:textId="77777777" w:rsidR="00143E29" w:rsidRPr="00143E29" w:rsidRDefault="00143E29" w:rsidP="00143E29">
      <w:pPr>
        <w:pStyle w:val="a3"/>
        <w:tabs>
          <w:tab w:val="clear" w:pos="4677"/>
          <w:tab w:val="clear" w:pos="9355"/>
          <w:tab w:val="center" w:pos="0"/>
          <w:tab w:val="right" w:pos="9638"/>
        </w:tabs>
        <w:rPr>
          <w:sz w:val="24"/>
          <w:szCs w:val="26"/>
        </w:rPr>
      </w:pPr>
      <w:r w:rsidRPr="00143E29">
        <w:rPr>
          <w:sz w:val="24"/>
          <w:szCs w:val="26"/>
        </w:rPr>
        <w:t xml:space="preserve">4. </w:t>
      </w:r>
      <w:r w:rsidR="00905B14" w:rsidRPr="0023587C">
        <w:rPr>
          <w:sz w:val="24"/>
          <w:szCs w:val="26"/>
        </w:rPr>
        <w:t>Технические характеристики</w:t>
      </w:r>
      <w:r w:rsidRPr="0023587C">
        <w:rPr>
          <w:sz w:val="24"/>
          <w:szCs w:val="26"/>
        </w:rPr>
        <w:t xml:space="preserve"> </w:t>
      </w:r>
      <w:r w:rsidRPr="0023587C">
        <w:rPr>
          <w:sz w:val="24"/>
          <w:szCs w:val="26"/>
          <w:u w:val="dotted"/>
        </w:rPr>
        <w:tab/>
      </w:r>
      <w:r w:rsidRPr="00143E29">
        <w:rPr>
          <w:sz w:val="24"/>
          <w:szCs w:val="26"/>
        </w:rPr>
        <w:t>4</w:t>
      </w:r>
    </w:p>
    <w:p w14:paraId="1BAFED65" w14:textId="77777777" w:rsidR="00143E29" w:rsidRPr="00143E29" w:rsidRDefault="00272CEE" w:rsidP="00143E29">
      <w:pPr>
        <w:pStyle w:val="a3"/>
        <w:tabs>
          <w:tab w:val="clear" w:pos="4677"/>
          <w:tab w:val="clear" w:pos="9355"/>
          <w:tab w:val="center" w:pos="0"/>
          <w:tab w:val="right" w:pos="9638"/>
        </w:tabs>
        <w:rPr>
          <w:sz w:val="24"/>
          <w:szCs w:val="26"/>
        </w:rPr>
      </w:pPr>
      <w:hyperlink w:anchor="bookmark5" w:tooltip="Current Document" w:history="1">
        <w:r w:rsidR="00143E29" w:rsidRPr="00143E29">
          <w:rPr>
            <w:sz w:val="24"/>
            <w:szCs w:val="26"/>
          </w:rPr>
          <w:t xml:space="preserve">5. </w:t>
        </w:r>
        <w:r w:rsidR="00905B14" w:rsidRPr="0023587C">
          <w:rPr>
            <w:sz w:val="24"/>
            <w:szCs w:val="26"/>
          </w:rPr>
          <w:t>Общие инструкции по работе с камином</w:t>
        </w:r>
        <w:r w:rsidR="00143E29" w:rsidRPr="0023587C">
          <w:rPr>
            <w:sz w:val="24"/>
            <w:szCs w:val="26"/>
            <w:u w:val="dotted"/>
          </w:rPr>
          <w:tab/>
        </w:r>
        <w:r w:rsidR="00143E29" w:rsidRPr="00143E29">
          <w:rPr>
            <w:sz w:val="24"/>
            <w:szCs w:val="26"/>
          </w:rPr>
          <w:t>5</w:t>
        </w:r>
      </w:hyperlink>
    </w:p>
    <w:p w14:paraId="4732F22A" w14:textId="77777777" w:rsidR="00143E29" w:rsidRPr="0023587C" w:rsidRDefault="00143E29" w:rsidP="00143E29">
      <w:pPr>
        <w:rPr>
          <w:sz w:val="24"/>
          <w:szCs w:val="26"/>
        </w:rPr>
      </w:pPr>
    </w:p>
    <w:p w14:paraId="08811120" w14:textId="77777777" w:rsidR="00905B14" w:rsidRPr="0023587C" w:rsidRDefault="00905B14" w:rsidP="00143E29">
      <w:pPr>
        <w:jc w:val="center"/>
        <w:rPr>
          <w:color w:val="FF0000"/>
          <w:sz w:val="24"/>
          <w:szCs w:val="26"/>
        </w:rPr>
      </w:pPr>
      <w:r w:rsidRPr="0023587C">
        <w:rPr>
          <w:color w:val="FF0000"/>
          <w:sz w:val="24"/>
          <w:szCs w:val="26"/>
        </w:rPr>
        <w:t>ВНИМАТЕЛЬНО ПРОЧТИТЕ И СОБЛЮДАЙТЕ ИНСТРУКЦИИ ПО ЭКСПЛУАТАЦИИ</w:t>
      </w:r>
    </w:p>
    <w:p w14:paraId="5A7AA043" w14:textId="77777777" w:rsidR="00143E29" w:rsidRPr="00143E29" w:rsidRDefault="00143E29" w:rsidP="00143E29">
      <w:pPr>
        <w:rPr>
          <w:sz w:val="24"/>
          <w:szCs w:val="26"/>
        </w:rPr>
      </w:pPr>
    </w:p>
    <w:p w14:paraId="2D63078D" w14:textId="77777777" w:rsidR="00143E29" w:rsidRPr="0023587C" w:rsidRDefault="00272CEE" w:rsidP="00143E29">
      <w:pPr>
        <w:tabs>
          <w:tab w:val="left" w:pos="1134"/>
        </w:tabs>
        <w:rPr>
          <w:sz w:val="24"/>
          <w:szCs w:val="26"/>
        </w:rPr>
      </w:pPr>
      <w:r>
        <w:rPr>
          <w:noProof/>
          <w:sz w:val="24"/>
          <w:szCs w:val="26"/>
        </w:rPr>
        <w:pict w14:anchorId="4099B626">
          <v:shape id="Рисунок 28" o:spid="_x0000_i1027" type="#_x0000_t75" style="width:37.5pt;height:33.75pt;visibility:visible">
            <v:imagedata r:id="rId9" o:title=""/>
          </v:shape>
        </w:pict>
      </w:r>
      <w:r w:rsidR="00143E29" w:rsidRPr="0023587C">
        <w:rPr>
          <w:sz w:val="24"/>
          <w:szCs w:val="26"/>
        </w:rPr>
        <w:t xml:space="preserve"> </w:t>
      </w:r>
      <w:r w:rsidR="00143E29" w:rsidRPr="0023587C">
        <w:rPr>
          <w:sz w:val="24"/>
          <w:szCs w:val="26"/>
        </w:rPr>
        <w:tab/>
        <w:t>ОСТОРОЖНО</w:t>
      </w:r>
    </w:p>
    <w:p w14:paraId="4B258490" w14:textId="77777777" w:rsidR="00143E29" w:rsidRPr="00143E29" w:rsidRDefault="00143E29" w:rsidP="00143E29">
      <w:pPr>
        <w:rPr>
          <w:sz w:val="24"/>
          <w:szCs w:val="26"/>
        </w:rPr>
      </w:pPr>
    </w:p>
    <w:p w14:paraId="795B6811" w14:textId="77777777" w:rsidR="00143E29" w:rsidRPr="00143E29" w:rsidRDefault="00143E29" w:rsidP="00143E29">
      <w:pPr>
        <w:rPr>
          <w:sz w:val="24"/>
          <w:szCs w:val="26"/>
        </w:rPr>
      </w:pPr>
    </w:p>
    <w:p w14:paraId="42B459A0"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ind w:left="142" w:hanging="142"/>
        <w:rPr>
          <w:sz w:val="24"/>
          <w:szCs w:val="26"/>
        </w:rPr>
      </w:pPr>
      <w:r w:rsidRPr="0023587C">
        <w:rPr>
          <w:sz w:val="24"/>
          <w:szCs w:val="26"/>
        </w:rPr>
        <w:t xml:space="preserve">- </w:t>
      </w:r>
      <w:r w:rsidR="00720D12" w:rsidRPr="0023587C">
        <w:rPr>
          <w:sz w:val="24"/>
          <w:szCs w:val="26"/>
        </w:rPr>
        <w:t xml:space="preserve">ДРОВА ДЛЯ ПЕЧИ ДОЛЖНЫ ИМЕТЬ </w:t>
      </w:r>
      <w:r w:rsidRPr="0023587C">
        <w:rPr>
          <w:sz w:val="24"/>
          <w:szCs w:val="26"/>
        </w:rPr>
        <w:t xml:space="preserve">ПРОЦЕНТ ВЛАЖНОСТИ МЕНЕЕ 20% ИЛИ </w:t>
      </w:r>
      <w:r w:rsidR="00720D12" w:rsidRPr="0023587C">
        <w:rPr>
          <w:sz w:val="24"/>
          <w:szCs w:val="26"/>
        </w:rPr>
        <w:t>ДОЛЖНЫ ХРАНИТЬСЯ</w:t>
      </w:r>
      <w:r w:rsidRPr="0023587C">
        <w:rPr>
          <w:sz w:val="24"/>
          <w:szCs w:val="26"/>
        </w:rPr>
        <w:t xml:space="preserve"> В СУХОМ И ОТКРЫТОМ ПОМЕЩЕНИИ В ТЕЧЕНИЕ ДВ</w:t>
      </w:r>
      <w:r w:rsidR="00720D12" w:rsidRPr="0023587C">
        <w:rPr>
          <w:sz w:val="24"/>
          <w:szCs w:val="26"/>
        </w:rPr>
        <w:t>УХ ЛЕТ</w:t>
      </w:r>
      <w:r w:rsidRPr="0023587C">
        <w:rPr>
          <w:sz w:val="24"/>
          <w:szCs w:val="26"/>
        </w:rPr>
        <w:t>.</w:t>
      </w:r>
    </w:p>
    <w:p w14:paraId="1BDF15EF"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ind w:left="142" w:hanging="142"/>
        <w:rPr>
          <w:sz w:val="24"/>
          <w:szCs w:val="26"/>
        </w:rPr>
      </w:pPr>
      <w:r w:rsidRPr="0023587C">
        <w:rPr>
          <w:sz w:val="24"/>
          <w:szCs w:val="26"/>
        </w:rPr>
        <w:t xml:space="preserve">- МИНИМАЛЬНАЯ УСТАНОВЛЕННАЯ МОЩНОСТЬ ОТОПЛИТЕЛЬНОЙ СИСТЕМЫ ДОЛЖНА СОСТАВЛЯТЬ </w:t>
      </w:r>
      <w:r w:rsidR="00720D12" w:rsidRPr="0023587C">
        <w:rPr>
          <w:sz w:val="24"/>
          <w:szCs w:val="26"/>
        </w:rPr>
        <w:t xml:space="preserve">НЕ </w:t>
      </w:r>
      <w:r w:rsidRPr="0023587C">
        <w:rPr>
          <w:sz w:val="24"/>
          <w:szCs w:val="26"/>
        </w:rPr>
        <w:t>МЕН</w:t>
      </w:r>
      <w:r w:rsidR="00720D12" w:rsidRPr="0023587C">
        <w:rPr>
          <w:sz w:val="24"/>
          <w:szCs w:val="26"/>
        </w:rPr>
        <w:t>ЕЕ</w:t>
      </w:r>
      <w:r w:rsidRPr="0023587C">
        <w:rPr>
          <w:sz w:val="24"/>
          <w:szCs w:val="26"/>
        </w:rPr>
        <w:t xml:space="preserve"> 65% </w:t>
      </w:r>
      <w:r w:rsidR="00720D12" w:rsidRPr="0023587C">
        <w:rPr>
          <w:sz w:val="24"/>
          <w:szCs w:val="26"/>
        </w:rPr>
        <w:t xml:space="preserve">ОТ </w:t>
      </w:r>
      <w:r w:rsidRPr="0023587C">
        <w:rPr>
          <w:sz w:val="24"/>
          <w:szCs w:val="26"/>
        </w:rPr>
        <w:t>НОМИНАЛЬНОЙ МОЩНОСТИ ПЕЧИ, А МАКСИМАЛЬНАЯ УСТАНОВЛЕННАЯ МОЩНОСТЬ ОТОПЛИТЕЛЬНОЙ СИСТЕМЫ НЕ ДОЛЖНА ПРЕВЫШАТЬ 100% НОМИНАЛЬНОЙ МОЩНОСТИ ПЕЧИ.</w:t>
      </w:r>
    </w:p>
    <w:p w14:paraId="58593E40"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ind w:left="142" w:hanging="142"/>
        <w:rPr>
          <w:sz w:val="24"/>
          <w:szCs w:val="26"/>
        </w:rPr>
      </w:pPr>
      <w:r w:rsidRPr="0023587C">
        <w:rPr>
          <w:sz w:val="24"/>
          <w:szCs w:val="26"/>
        </w:rPr>
        <w:t>- ПОД</w:t>
      </w:r>
      <w:r w:rsidR="00720D12" w:rsidRPr="0023587C">
        <w:rPr>
          <w:sz w:val="24"/>
          <w:szCs w:val="26"/>
        </w:rPr>
        <w:t xml:space="preserve">СОЕДИНЕННЫЙ </w:t>
      </w:r>
      <w:r w:rsidRPr="0023587C">
        <w:rPr>
          <w:sz w:val="24"/>
          <w:szCs w:val="26"/>
        </w:rPr>
        <w:t>К ПЕЧИ</w:t>
      </w:r>
      <w:r w:rsidR="00720D12" w:rsidRPr="0023587C">
        <w:rPr>
          <w:sz w:val="24"/>
          <w:szCs w:val="26"/>
        </w:rPr>
        <w:t xml:space="preserve"> ДЫМОХОД</w:t>
      </w:r>
      <w:r w:rsidRPr="0023587C">
        <w:rPr>
          <w:sz w:val="24"/>
          <w:szCs w:val="26"/>
        </w:rPr>
        <w:t xml:space="preserve"> ДОЛЖЕН </w:t>
      </w:r>
      <w:r w:rsidR="00720D12" w:rsidRPr="0023587C">
        <w:rPr>
          <w:sz w:val="24"/>
          <w:szCs w:val="26"/>
        </w:rPr>
        <w:t>ОТВЕЧАТЬ</w:t>
      </w:r>
      <w:r w:rsidRPr="0023587C">
        <w:rPr>
          <w:sz w:val="24"/>
          <w:szCs w:val="26"/>
        </w:rPr>
        <w:t xml:space="preserve"> ТРЕБОВАНИЯМ, </w:t>
      </w:r>
      <w:r w:rsidR="00720D12" w:rsidRPr="0023587C">
        <w:rPr>
          <w:sz w:val="24"/>
          <w:szCs w:val="26"/>
        </w:rPr>
        <w:t>ОПИСАННЫМ</w:t>
      </w:r>
      <w:r w:rsidRPr="0023587C">
        <w:rPr>
          <w:sz w:val="24"/>
          <w:szCs w:val="26"/>
        </w:rPr>
        <w:t xml:space="preserve"> В РУКОВОДСТВЕ ПОЛЬЗОВАТЕЛЯ.</w:t>
      </w:r>
    </w:p>
    <w:p w14:paraId="72B60194"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ind w:left="142" w:hanging="142"/>
        <w:rPr>
          <w:sz w:val="24"/>
          <w:szCs w:val="26"/>
        </w:rPr>
      </w:pPr>
      <w:r w:rsidRPr="0023587C">
        <w:rPr>
          <w:sz w:val="24"/>
          <w:szCs w:val="26"/>
        </w:rPr>
        <w:t xml:space="preserve">- </w:t>
      </w:r>
      <w:r w:rsidR="00720D12" w:rsidRPr="0023587C">
        <w:rPr>
          <w:sz w:val="24"/>
          <w:szCs w:val="26"/>
        </w:rPr>
        <w:t>ЗАПРЕЩАЕТСЯ ПОДСОЕДИНЯТЬ</w:t>
      </w:r>
      <w:r w:rsidRPr="0023587C">
        <w:rPr>
          <w:sz w:val="24"/>
          <w:szCs w:val="26"/>
        </w:rPr>
        <w:t xml:space="preserve"> </w:t>
      </w:r>
      <w:r w:rsidR="00720D12" w:rsidRPr="0023587C">
        <w:rPr>
          <w:sz w:val="24"/>
          <w:szCs w:val="26"/>
        </w:rPr>
        <w:t xml:space="preserve">УСТРОЙСТВО К ДЫМОВОМУ КАНАЛУ С ПОМОЩЬЮ </w:t>
      </w:r>
      <w:r w:rsidRPr="0023587C">
        <w:rPr>
          <w:sz w:val="24"/>
          <w:szCs w:val="26"/>
        </w:rPr>
        <w:t>ГИБКИ</w:t>
      </w:r>
      <w:r w:rsidR="00720D12" w:rsidRPr="0023587C">
        <w:rPr>
          <w:sz w:val="24"/>
          <w:szCs w:val="26"/>
        </w:rPr>
        <w:t>Х</w:t>
      </w:r>
      <w:r w:rsidRPr="0023587C">
        <w:rPr>
          <w:sz w:val="24"/>
          <w:szCs w:val="26"/>
        </w:rPr>
        <w:t xml:space="preserve"> ШЛАНГ</w:t>
      </w:r>
      <w:r w:rsidR="00720D12" w:rsidRPr="0023587C">
        <w:rPr>
          <w:sz w:val="24"/>
          <w:szCs w:val="26"/>
        </w:rPr>
        <w:t>ОВ</w:t>
      </w:r>
      <w:r w:rsidRPr="0023587C">
        <w:rPr>
          <w:sz w:val="24"/>
          <w:szCs w:val="26"/>
        </w:rPr>
        <w:t xml:space="preserve"> ВМЕСТО ДЫМО</w:t>
      </w:r>
      <w:r w:rsidR="00720D12" w:rsidRPr="0023587C">
        <w:rPr>
          <w:sz w:val="24"/>
          <w:szCs w:val="26"/>
        </w:rPr>
        <w:t>ВЫХ</w:t>
      </w:r>
      <w:r w:rsidRPr="0023587C">
        <w:rPr>
          <w:sz w:val="24"/>
          <w:szCs w:val="26"/>
        </w:rPr>
        <w:t xml:space="preserve"> ТРУБ.</w:t>
      </w:r>
    </w:p>
    <w:p w14:paraId="4B676CEC"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ind w:left="142" w:hanging="142"/>
        <w:rPr>
          <w:sz w:val="24"/>
          <w:szCs w:val="26"/>
        </w:rPr>
      </w:pPr>
      <w:r w:rsidRPr="0023587C">
        <w:rPr>
          <w:sz w:val="24"/>
          <w:szCs w:val="26"/>
        </w:rPr>
        <w:t>- РЕГУЛЯРНОЕ ОБСЛУЖИВАНИЕ И УХОД, НАПРИМЕР</w:t>
      </w:r>
      <w:r w:rsidR="00720D12" w:rsidRPr="0023587C">
        <w:rPr>
          <w:sz w:val="24"/>
          <w:szCs w:val="26"/>
        </w:rPr>
        <w:t>,</w:t>
      </w:r>
      <w:r w:rsidRPr="0023587C">
        <w:rPr>
          <w:sz w:val="24"/>
          <w:szCs w:val="26"/>
        </w:rPr>
        <w:t xml:space="preserve"> ОЧИСТКА ПЕЧИ, ДЫМО</w:t>
      </w:r>
      <w:r w:rsidR="00720D12" w:rsidRPr="0023587C">
        <w:rPr>
          <w:sz w:val="24"/>
          <w:szCs w:val="26"/>
        </w:rPr>
        <w:t>В</w:t>
      </w:r>
      <w:r w:rsidRPr="0023587C">
        <w:rPr>
          <w:sz w:val="24"/>
          <w:szCs w:val="26"/>
        </w:rPr>
        <w:t xml:space="preserve">ЫХ ТРУБ И </w:t>
      </w:r>
      <w:r w:rsidR="00720D12" w:rsidRPr="0023587C">
        <w:rPr>
          <w:sz w:val="24"/>
          <w:szCs w:val="26"/>
        </w:rPr>
        <w:t>СОПЕЛ</w:t>
      </w:r>
      <w:r w:rsidRPr="0023587C">
        <w:rPr>
          <w:sz w:val="24"/>
          <w:szCs w:val="26"/>
        </w:rPr>
        <w:t xml:space="preserve">, ВАЖНЫ ДЛЯ БЕЗОПАСНОЙ ЭКСПЛУАТАЦИИ, ЭФФЕКТИВНОСТИ И </w:t>
      </w:r>
      <w:r w:rsidR="00720D12" w:rsidRPr="0023587C">
        <w:rPr>
          <w:sz w:val="24"/>
          <w:szCs w:val="26"/>
        </w:rPr>
        <w:t>СОХРАНЕНИЯ ВНЕШНЕГО ВИДА</w:t>
      </w:r>
      <w:r w:rsidRPr="0023587C">
        <w:rPr>
          <w:sz w:val="24"/>
          <w:szCs w:val="26"/>
        </w:rPr>
        <w:t xml:space="preserve"> ПЕЧИ.</w:t>
      </w:r>
    </w:p>
    <w:p w14:paraId="59CA71C6"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ind w:left="142" w:hanging="142"/>
        <w:rPr>
          <w:sz w:val="24"/>
          <w:szCs w:val="26"/>
        </w:rPr>
      </w:pPr>
      <w:r w:rsidRPr="0023587C">
        <w:rPr>
          <w:sz w:val="24"/>
          <w:szCs w:val="26"/>
        </w:rPr>
        <w:t xml:space="preserve">- НЕСАНКЦИОНИРОВАННАЯ МОДИФИКАЦИЯ УСТРОЙСТВА ЗАПРЕЩЕНА, </w:t>
      </w:r>
      <w:r w:rsidR="00720D12" w:rsidRPr="0023587C">
        <w:rPr>
          <w:sz w:val="24"/>
          <w:szCs w:val="26"/>
        </w:rPr>
        <w:t>ПОСКОЛЬКУ</w:t>
      </w:r>
      <w:r w:rsidRPr="0023587C">
        <w:rPr>
          <w:sz w:val="24"/>
          <w:szCs w:val="26"/>
        </w:rPr>
        <w:t xml:space="preserve"> ЛЮБАЯ НЕСАНКЦИОНИРОВАННАЯ МОДИФИКАЦИЯ </w:t>
      </w:r>
      <w:r w:rsidR="00720D12" w:rsidRPr="0023587C">
        <w:rPr>
          <w:sz w:val="24"/>
          <w:szCs w:val="26"/>
        </w:rPr>
        <w:t>АННУЛИРУЕТ</w:t>
      </w:r>
      <w:r w:rsidRPr="0023587C">
        <w:rPr>
          <w:sz w:val="24"/>
          <w:szCs w:val="26"/>
        </w:rPr>
        <w:t xml:space="preserve"> ГАРАНТИ</w:t>
      </w:r>
      <w:r w:rsidR="00720D12" w:rsidRPr="0023587C">
        <w:rPr>
          <w:sz w:val="24"/>
          <w:szCs w:val="26"/>
        </w:rPr>
        <w:t>Ю</w:t>
      </w:r>
      <w:r w:rsidRPr="0023587C">
        <w:rPr>
          <w:sz w:val="24"/>
          <w:szCs w:val="26"/>
        </w:rPr>
        <w:t>.</w:t>
      </w:r>
    </w:p>
    <w:p w14:paraId="467BA32E"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ind w:left="142" w:hanging="142"/>
        <w:rPr>
          <w:sz w:val="24"/>
          <w:szCs w:val="26"/>
        </w:rPr>
      </w:pPr>
      <w:r w:rsidRPr="0023587C">
        <w:rPr>
          <w:sz w:val="24"/>
          <w:szCs w:val="26"/>
        </w:rPr>
        <w:t xml:space="preserve">- </w:t>
      </w:r>
      <w:r w:rsidR="00720D12" w:rsidRPr="0023587C">
        <w:rPr>
          <w:sz w:val="24"/>
          <w:szCs w:val="26"/>
        </w:rPr>
        <w:t>ПРИ ЭКСПЛУАТАЦИИ</w:t>
      </w:r>
      <w:r w:rsidRPr="0023587C">
        <w:rPr>
          <w:sz w:val="24"/>
          <w:szCs w:val="26"/>
        </w:rPr>
        <w:t xml:space="preserve"> ПЕЧИ</w:t>
      </w:r>
      <w:r w:rsidR="00720D12" w:rsidRPr="0023587C">
        <w:rPr>
          <w:sz w:val="24"/>
          <w:szCs w:val="26"/>
        </w:rPr>
        <w:t>,</w:t>
      </w:r>
      <w:r w:rsidRPr="0023587C">
        <w:rPr>
          <w:sz w:val="24"/>
          <w:szCs w:val="26"/>
        </w:rPr>
        <w:t xml:space="preserve"> </w:t>
      </w:r>
      <w:r w:rsidR="00720D12" w:rsidRPr="0023587C">
        <w:rPr>
          <w:sz w:val="24"/>
          <w:szCs w:val="26"/>
        </w:rPr>
        <w:t>ПОМИМО ИНСТРУКЦИЙ ДАННОГО РУКОВОДСТВА, ДОЛЖНЫ ТАКЖЕ СОБЛЮДАТЬСЯ</w:t>
      </w:r>
      <w:r w:rsidRPr="0023587C">
        <w:rPr>
          <w:sz w:val="24"/>
          <w:szCs w:val="26"/>
        </w:rPr>
        <w:t xml:space="preserve"> ВСЕ НОРМ</w:t>
      </w:r>
      <w:r w:rsidR="00720D12" w:rsidRPr="0023587C">
        <w:rPr>
          <w:sz w:val="24"/>
          <w:szCs w:val="26"/>
        </w:rPr>
        <w:t>Ы</w:t>
      </w:r>
      <w:r w:rsidRPr="0023587C">
        <w:rPr>
          <w:sz w:val="24"/>
          <w:szCs w:val="26"/>
        </w:rPr>
        <w:t xml:space="preserve"> БЕЗОПАСНОСТИ, УСТАНОВЛЕННЫ</w:t>
      </w:r>
      <w:r w:rsidR="00720D12" w:rsidRPr="0023587C">
        <w:rPr>
          <w:sz w:val="24"/>
          <w:szCs w:val="26"/>
        </w:rPr>
        <w:t>Е</w:t>
      </w:r>
      <w:r w:rsidRPr="0023587C">
        <w:rPr>
          <w:sz w:val="24"/>
          <w:szCs w:val="26"/>
        </w:rPr>
        <w:t xml:space="preserve"> </w:t>
      </w:r>
      <w:r w:rsidR="00720D12" w:rsidRPr="0023587C">
        <w:rPr>
          <w:sz w:val="24"/>
          <w:szCs w:val="26"/>
        </w:rPr>
        <w:t>ЗАКОНОДАТЕЛЬСТВОМ, ДЕЙСТВУЮЩИМ</w:t>
      </w:r>
      <w:r w:rsidR="0026217B" w:rsidRPr="0023587C">
        <w:rPr>
          <w:sz w:val="24"/>
          <w:szCs w:val="26"/>
        </w:rPr>
        <w:t xml:space="preserve"> ДЛЯ</w:t>
      </w:r>
      <w:r w:rsidR="00720D12" w:rsidRPr="0023587C">
        <w:rPr>
          <w:sz w:val="24"/>
          <w:szCs w:val="26"/>
        </w:rPr>
        <w:t xml:space="preserve"> МЕСТ</w:t>
      </w:r>
      <w:r w:rsidR="0026217B" w:rsidRPr="0023587C">
        <w:rPr>
          <w:sz w:val="24"/>
          <w:szCs w:val="26"/>
        </w:rPr>
        <w:t>А</w:t>
      </w:r>
      <w:r w:rsidR="00720D12" w:rsidRPr="0023587C">
        <w:rPr>
          <w:sz w:val="24"/>
          <w:szCs w:val="26"/>
        </w:rPr>
        <w:t xml:space="preserve"> УСТАНОВКИ</w:t>
      </w:r>
      <w:r w:rsidRPr="0023587C">
        <w:rPr>
          <w:sz w:val="24"/>
          <w:szCs w:val="26"/>
        </w:rPr>
        <w:t>.</w:t>
      </w:r>
    </w:p>
    <w:p w14:paraId="102FE4EB"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ind w:left="142" w:hanging="142"/>
        <w:rPr>
          <w:sz w:val="24"/>
          <w:szCs w:val="26"/>
        </w:rPr>
      </w:pPr>
      <w:r w:rsidRPr="0023587C">
        <w:rPr>
          <w:sz w:val="24"/>
          <w:szCs w:val="26"/>
        </w:rPr>
        <w:t xml:space="preserve">- ПРИБОР НЕ ПРЕДНАЗНАЧЕН ДЛЯ ИСПОЛЬЗОВАНИЯ ЛЮДЬМИ (ВКЛЮЧАЯ ДЕТЕЙ) С ОГРАНИЧЕННЫМИ ФИЗИЧЕСКИМИ, СЕНСОРНЫМИ ИЛИ УМСТВЕННЫМИ СПОСОБНОСТЯМИ ИЛИ БЕЗ ДОСТАТОЧНОГО ОПЫТА ИЛИ ЗНАНИЙ, ЕСЛИ ОНИ НЕ НАХОДЯТСЯ </w:t>
      </w:r>
      <w:r w:rsidR="0026217B" w:rsidRPr="0023587C">
        <w:rPr>
          <w:sz w:val="24"/>
          <w:szCs w:val="26"/>
        </w:rPr>
        <w:t xml:space="preserve">ПОД НАДЗОРОМ </w:t>
      </w:r>
      <w:r w:rsidRPr="0023587C">
        <w:rPr>
          <w:sz w:val="24"/>
          <w:szCs w:val="26"/>
        </w:rPr>
        <w:t xml:space="preserve">ИЛИ </w:t>
      </w:r>
      <w:r w:rsidR="0026217B" w:rsidRPr="0023587C">
        <w:rPr>
          <w:sz w:val="24"/>
          <w:szCs w:val="26"/>
        </w:rPr>
        <w:t>НЕ ПРОШЛИ ИНСТРУКТАЖ</w:t>
      </w:r>
      <w:r w:rsidRPr="0023587C">
        <w:rPr>
          <w:sz w:val="24"/>
          <w:szCs w:val="26"/>
        </w:rPr>
        <w:t xml:space="preserve"> ПО </w:t>
      </w:r>
      <w:r w:rsidR="0026217B" w:rsidRPr="0023587C">
        <w:rPr>
          <w:sz w:val="24"/>
          <w:szCs w:val="26"/>
        </w:rPr>
        <w:t>ЭКСПЛУАТАЦИИ</w:t>
      </w:r>
      <w:r w:rsidRPr="0023587C">
        <w:rPr>
          <w:sz w:val="24"/>
          <w:szCs w:val="26"/>
        </w:rPr>
        <w:t xml:space="preserve"> ПРИБОРА ЛИЦОМ, ОТВЕТСТВЕННЫМ ЗА ИХ БЕЗОПАСНОСТЬ. </w:t>
      </w:r>
    </w:p>
    <w:p w14:paraId="186DD09C" w14:textId="77777777" w:rsidR="00143E29" w:rsidRPr="00143E29" w:rsidRDefault="00143E29" w:rsidP="00143E29">
      <w:pPr>
        <w:rPr>
          <w:sz w:val="24"/>
          <w:szCs w:val="26"/>
        </w:rPr>
      </w:pPr>
      <w:r w:rsidRPr="00143E29">
        <w:rPr>
          <w:sz w:val="24"/>
          <w:szCs w:val="26"/>
        </w:rPr>
        <w:br w:type="page"/>
      </w:r>
    </w:p>
    <w:p w14:paraId="47E89DDA" w14:textId="77777777" w:rsidR="0026217B" w:rsidRPr="0023587C" w:rsidRDefault="0026217B" w:rsidP="0026217B">
      <w:pPr>
        <w:rPr>
          <w:b/>
          <w:bCs/>
          <w:sz w:val="24"/>
          <w:szCs w:val="26"/>
        </w:rPr>
      </w:pPr>
      <w:r w:rsidRPr="0023587C">
        <w:rPr>
          <w:b/>
          <w:bCs/>
          <w:sz w:val="24"/>
          <w:szCs w:val="26"/>
        </w:rPr>
        <w:t>1. Введение</w:t>
      </w:r>
    </w:p>
    <w:p w14:paraId="41FCA257" w14:textId="77777777" w:rsidR="0026217B" w:rsidRPr="0023587C" w:rsidRDefault="0026217B" w:rsidP="0026217B">
      <w:pPr>
        <w:rPr>
          <w:b/>
          <w:bCs/>
          <w:sz w:val="24"/>
          <w:szCs w:val="26"/>
        </w:rPr>
      </w:pPr>
    </w:p>
    <w:p w14:paraId="13ECBDE6" w14:textId="77777777" w:rsidR="0026217B" w:rsidRPr="0023587C" w:rsidRDefault="0026217B" w:rsidP="00693348">
      <w:pPr>
        <w:pBdr>
          <w:top w:val="single" w:sz="4" w:space="1" w:color="BFBFBF"/>
          <w:left w:val="single" w:sz="4" w:space="4" w:color="BFBFBF"/>
          <w:bottom w:val="single" w:sz="4" w:space="1" w:color="BFBFBF"/>
          <w:right w:val="single" w:sz="4" w:space="4" w:color="BFBFBF"/>
        </w:pBdr>
        <w:ind w:firstLine="567"/>
        <w:jc w:val="both"/>
        <w:rPr>
          <w:sz w:val="24"/>
          <w:szCs w:val="26"/>
        </w:rPr>
      </w:pPr>
      <w:r w:rsidRPr="0023587C">
        <w:rPr>
          <w:sz w:val="24"/>
          <w:szCs w:val="26"/>
        </w:rPr>
        <w:t>Поздравляем с приобретением этой элегантной дровяной печи! Данное руководство пользователя познакомит вас с функциями и принципами работы. Сохраните это руководство, чтобы снова обратиться к нему в начале отопительного сезона. Покупатель и пользователь дровяной печи обязан ознакомиться с правилами ее эксплуатации, описанными в данном руководстве!</w:t>
      </w:r>
    </w:p>
    <w:p w14:paraId="7C3DCF4E" w14:textId="77777777" w:rsidR="0026217B" w:rsidRPr="0023587C" w:rsidRDefault="0026217B" w:rsidP="00693348">
      <w:pPr>
        <w:pBdr>
          <w:top w:val="single" w:sz="4" w:space="1" w:color="BFBFBF"/>
          <w:left w:val="single" w:sz="4" w:space="4" w:color="BFBFBF"/>
          <w:bottom w:val="single" w:sz="4" w:space="1" w:color="BFBFBF"/>
          <w:right w:val="single" w:sz="4" w:space="4" w:color="BFBFBF"/>
        </w:pBdr>
        <w:ind w:firstLine="567"/>
        <w:jc w:val="both"/>
        <w:rPr>
          <w:sz w:val="24"/>
          <w:szCs w:val="26"/>
        </w:rPr>
      </w:pPr>
      <w:r w:rsidRPr="0023587C">
        <w:rPr>
          <w:sz w:val="24"/>
          <w:szCs w:val="26"/>
        </w:rPr>
        <w:t>Установка и эксплуатация дровяной печи должны соответствовать действующим национальным и региональным нормам.</w:t>
      </w:r>
    </w:p>
    <w:p w14:paraId="6A46F0B9" w14:textId="77777777" w:rsidR="00143E29" w:rsidRPr="00143E29" w:rsidRDefault="00143E29" w:rsidP="00143E29">
      <w:pPr>
        <w:rPr>
          <w:sz w:val="24"/>
          <w:szCs w:val="26"/>
        </w:rPr>
      </w:pPr>
    </w:p>
    <w:p w14:paraId="3E8DE01E" w14:textId="77777777" w:rsidR="00143E29" w:rsidRPr="0023587C" w:rsidRDefault="00143E29" w:rsidP="00143E29">
      <w:pPr>
        <w:rPr>
          <w:b/>
          <w:bCs/>
          <w:sz w:val="24"/>
          <w:szCs w:val="26"/>
        </w:rPr>
      </w:pPr>
      <w:bookmarkStart w:id="2" w:name="bookmark3"/>
      <w:r w:rsidRPr="00143E29">
        <w:rPr>
          <w:b/>
          <w:bCs/>
          <w:sz w:val="24"/>
          <w:szCs w:val="26"/>
        </w:rPr>
        <w:t xml:space="preserve">2. </w:t>
      </w:r>
      <w:bookmarkEnd w:id="2"/>
      <w:r w:rsidR="0026217B" w:rsidRPr="0023587C">
        <w:rPr>
          <w:b/>
          <w:bCs/>
          <w:sz w:val="24"/>
          <w:szCs w:val="26"/>
        </w:rPr>
        <w:t>Назначение</w:t>
      </w:r>
    </w:p>
    <w:p w14:paraId="63DBC2DA" w14:textId="77777777" w:rsidR="00143E29" w:rsidRPr="00143E29" w:rsidRDefault="00143E29" w:rsidP="00143E29">
      <w:pPr>
        <w:rPr>
          <w:sz w:val="24"/>
          <w:szCs w:val="26"/>
        </w:rPr>
      </w:pPr>
    </w:p>
    <w:p w14:paraId="00CF0AE1" w14:textId="77777777" w:rsidR="0026217B" w:rsidRPr="0023587C" w:rsidRDefault="0026217B" w:rsidP="00693348">
      <w:pPr>
        <w:pBdr>
          <w:top w:val="single" w:sz="4" w:space="1" w:color="BFBFBF"/>
          <w:left w:val="single" w:sz="4" w:space="4" w:color="BFBFBF"/>
          <w:bottom w:val="single" w:sz="4" w:space="1" w:color="BFBFBF"/>
          <w:right w:val="single" w:sz="4" w:space="4" w:color="BFBFBF"/>
        </w:pBdr>
        <w:ind w:firstLine="567"/>
        <w:jc w:val="both"/>
        <w:rPr>
          <w:b/>
          <w:bCs/>
          <w:sz w:val="24"/>
          <w:szCs w:val="26"/>
        </w:rPr>
      </w:pPr>
      <w:r w:rsidRPr="0023587C">
        <w:rPr>
          <w:b/>
          <w:bCs/>
          <w:sz w:val="24"/>
          <w:szCs w:val="26"/>
        </w:rPr>
        <w:t>Дровяная печь HOT HEX предназначена для отопления и периодического режима работы.</w:t>
      </w:r>
    </w:p>
    <w:p w14:paraId="21E0F983" w14:textId="77777777" w:rsidR="0026217B" w:rsidRPr="0023587C" w:rsidRDefault="0026217B" w:rsidP="00693348">
      <w:pPr>
        <w:pBdr>
          <w:top w:val="single" w:sz="4" w:space="1" w:color="BFBFBF"/>
          <w:left w:val="single" w:sz="4" w:space="4" w:color="BFBFBF"/>
          <w:bottom w:val="single" w:sz="4" w:space="1" w:color="BFBFBF"/>
          <w:right w:val="single" w:sz="4" w:space="4" w:color="BFBFBF"/>
        </w:pBdr>
        <w:ind w:firstLine="567"/>
        <w:jc w:val="both"/>
        <w:rPr>
          <w:b/>
          <w:bCs/>
          <w:sz w:val="24"/>
          <w:szCs w:val="26"/>
        </w:rPr>
      </w:pPr>
      <w:r w:rsidRPr="0023587C">
        <w:rPr>
          <w:b/>
          <w:bCs/>
          <w:sz w:val="24"/>
          <w:szCs w:val="26"/>
        </w:rPr>
        <w:t>Не используйте печь для сжигания любых видов угля!</w:t>
      </w:r>
    </w:p>
    <w:p w14:paraId="4ED0CAAA" w14:textId="77777777" w:rsidR="004800AE" w:rsidRPr="00143E29" w:rsidRDefault="004800AE" w:rsidP="00143E29">
      <w:pPr>
        <w:rPr>
          <w:sz w:val="24"/>
          <w:szCs w:val="26"/>
        </w:rPr>
      </w:pPr>
    </w:p>
    <w:p w14:paraId="3AFBCA51" w14:textId="77777777" w:rsidR="00143E29" w:rsidRPr="0023587C" w:rsidRDefault="00143E29" w:rsidP="00143E29">
      <w:pPr>
        <w:rPr>
          <w:b/>
          <w:bCs/>
          <w:sz w:val="24"/>
          <w:szCs w:val="26"/>
        </w:rPr>
      </w:pPr>
      <w:bookmarkStart w:id="3" w:name="bookmark4"/>
      <w:r w:rsidRPr="00143E29">
        <w:rPr>
          <w:b/>
          <w:bCs/>
          <w:sz w:val="24"/>
          <w:szCs w:val="26"/>
        </w:rPr>
        <w:t xml:space="preserve">3. </w:t>
      </w:r>
      <w:bookmarkEnd w:id="3"/>
      <w:r w:rsidR="0026217B" w:rsidRPr="0023587C">
        <w:rPr>
          <w:b/>
          <w:bCs/>
          <w:sz w:val="24"/>
          <w:szCs w:val="26"/>
        </w:rPr>
        <w:t>Монтаж дровяной печи и подсоединение дымохода</w:t>
      </w:r>
    </w:p>
    <w:p w14:paraId="688D4C75" w14:textId="77777777" w:rsidR="004800AE" w:rsidRPr="00143E29" w:rsidRDefault="004800AE" w:rsidP="00143E29">
      <w:pPr>
        <w:rPr>
          <w:sz w:val="24"/>
          <w:szCs w:val="26"/>
        </w:rPr>
      </w:pPr>
    </w:p>
    <w:p w14:paraId="0FBB05D7" w14:textId="77777777" w:rsidR="00143E29" w:rsidRPr="0023587C" w:rsidRDefault="00143E29" w:rsidP="004800AE">
      <w:pPr>
        <w:ind w:firstLine="708"/>
        <w:rPr>
          <w:sz w:val="24"/>
          <w:szCs w:val="26"/>
        </w:rPr>
      </w:pPr>
      <w:r w:rsidRPr="00143E29">
        <w:rPr>
          <w:sz w:val="24"/>
          <w:szCs w:val="26"/>
        </w:rPr>
        <w:t xml:space="preserve">3.1. </w:t>
      </w:r>
      <w:r w:rsidR="0026217B" w:rsidRPr="0023587C">
        <w:rPr>
          <w:sz w:val="24"/>
          <w:szCs w:val="26"/>
        </w:rPr>
        <w:t>Нагрузочная способность</w:t>
      </w:r>
    </w:p>
    <w:p w14:paraId="14DBBAB6" w14:textId="77777777" w:rsidR="004800AE" w:rsidRPr="00143E29" w:rsidRDefault="004800AE" w:rsidP="00143E29">
      <w:pPr>
        <w:rPr>
          <w:sz w:val="24"/>
          <w:szCs w:val="26"/>
        </w:rPr>
      </w:pPr>
    </w:p>
    <w:p w14:paraId="4C969509"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ind w:firstLine="567"/>
        <w:jc w:val="both"/>
        <w:rPr>
          <w:sz w:val="24"/>
          <w:szCs w:val="26"/>
        </w:rPr>
      </w:pPr>
      <w:r w:rsidRPr="0023587C">
        <w:rPr>
          <w:sz w:val="24"/>
          <w:szCs w:val="26"/>
        </w:rPr>
        <w:t>Перед установкой проверьте, выдержит ли основани</w:t>
      </w:r>
      <w:r w:rsidR="0026217B" w:rsidRPr="0023587C">
        <w:rPr>
          <w:sz w:val="24"/>
          <w:szCs w:val="26"/>
        </w:rPr>
        <w:t xml:space="preserve">е </w:t>
      </w:r>
      <w:r w:rsidRPr="0023587C">
        <w:rPr>
          <w:sz w:val="24"/>
          <w:szCs w:val="26"/>
        </w:rPr>
        <w:t xml:space="preserve">вес вашего отопительного прибора. Если </w:t>
      </w:r>
      <w:r w:rsidR="0026217B" w:rsidRPr="0023587C">
        <w:rPr>
          <w:sz w:val="24"/>
          <w:szCs w:val="26"/>
        </w:rPr>
        <w:t>несущая способность</w:t>
      </w:r>
      <w:r w:rsidRPr="0023587C">
        <w:rPr>
          <w:sz w:val="24"/>
          <w:szCs w:val="26"/>
        </w:rPr>
        <w:t xml:space="preserve"> недостаточна, следует принять </w:t>
      </w:r>
      <w:r w:rsidR="0026217B" w:rsidRPr="0023587C">
        <w:rPr>
          <w:sz w:val="24"/>
          <w:szCs w:val="26"/>
        </w:rPr>
        <w:t>надлежащие</w:t>
      </w:r>
      <w:r w:rsidRPr="0023587C">
        <w:rPr>
          <w:sz w:val="24"/>
          <w:szCs w:val="26"/>
        </w:rPr>
        <w:t xml:space="preserve"> меры (напр</w:t>
      </w:r>
      <w:r w:rsidR="0026217B" w:rsidRPr="0023587C">
        <w:rPr>
          <w:sz w:val="24"/>
          <w:szCs w:val="26"/>
        </w:rPr>
        <w:t>.</w:t>
      </w:r>
      <w:r w:rsidRPr="0023587C">
        <w:rPr>
          <w:sz w:val="24"/>
          <w:szCs w:val="26"/>
        </w:rPr>
        <w:t xml:space="preserve">, установить </w:t>
      </w:r>
      <w:r w:rsidR="0026217B" w:rsidRPr="0023587C">
        <w:rPr>
          <w:sz w:val="24"/>
          <w:szCs w:val="26"/>
        </w:rPr>
        <w:t>плиту</w:t>
      </w:r>
      <w:r w:rsidRPr="0023587C">
        <w:rPr>
          <w:sz w:val="24"/>
          <w:szCs w:val="26"/>
        </w:rPr>
        <w:t xml:space="preserve"> распределения нагрузки) для достижения требуемой </w:t>
      </w:r>
      <w:r w:rsidR="0026217B" w:rsidRPr="0023587C">
        <w:rPr>
          <w:sz w:val="24"/>
          <w:szCs w:val="26"/>
        </w:rPr>
        <w:t>несущей способности</w:t>
      </w:r>
      <w:r w:rsidRPr="0023587C">
        <w:rPr>
          <w:sz w:val="24"/>
          <w:szCs w:val="26"/>
        </w:rPr>
        <w:t>.</w:t>
      </w:r>
    </w:p>
    <w:p w14:paraId="47E04798" w14:textId="77777777" w:rsidR="00905B14" w:rsidRPr="0023587C" w:rsidRDefault="00905B14" w:rsidP="0026217B">
      <w:pPr>
        <w:ind w:firstLine="708"/>
        <w:rPr>
          <w:sz w:val="24"/>
          <w:szCs w:val="26"/>
        </w:rPr>
      </w:pPr>
    </w:p>
    <w:p w14:paraId="02277D72" w14:textId="77777777" w:rsidR="00905B14" w:rsidRPr="0023587C" w:rsidRDefault="00905B14" w:rsidP="0026217B">
      <w:pPr>
        <w:ind w:firstLine="708"/>
        <w:rPr>
          <w:sz w:val="24"/>
          <w:szCs w:val="26"/>
        </w:rPr>
      </w:pPr>
      <w:r w:rsidRPr="0023587C">
        <w:rPr>
          <w:sz w:val="24"/>
          <w:szCs w:val="26"/>
        </w:rPr>
        <w:t xml:space="preserve">3.2. </w:t>
      </w:r>
      <w:r w:rsidR="0026217B" w:rsidRPr="0023587C">
        <w:rPr>
          <w:sz w:val="24"/>
          <w:szCs w:val="26"/>
        </w:rPr>
        <w:t>Подс</w:t>
      </w:r>
      <w:r w:rsidRPr="0023587C">
        <w:rPr>
          <w:sz w:val="24"/>
          <w:szCs w:val="26"/>
        </w:rPr>
        <w:t>оединение дымохода/подачи воздуха для горения</w:t>
      </w:r>
    </w:p>
    <w:p w14:paraId="40042F1E" w14:textId="77777777" w:rsidR="00905B14" w:rsidRPr="0023587C" w:rsidRDefault="00905B14" w:rsidP="0026217B">
      <w:pPr>
        <w:ind w:firstLine="708"/>
        <w:rPr>
          <w:sz w:val="24"/>
          <w:szCs w:val="26"/>
        </w:rPr>
      </w:pPr>
    </w:p>
    <w:p w14:paraId="7B906E49"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ind w:firstLine="567"/>
        <w:jc w:val="both"/>
        <w:rPr>
          <w:sz w:val="24"/>
          <w:szCs w:val="26"/>
        </w:rPr>
      </w:pPr>
      <w:r w:rsidRPr="0023587C">
        <w:rPr>
          <w:sz w:val="24"/>
          <w:szCs w:val="26"/>
        </w:rPr>
        <w:t>Подключение подачи воздуха</w:t>
      </w:r>
      <w:r w:rsidR="0026217B" w:rsidRPr="0023587C">
        <w:rPr>
          <w:sz w:val="24"/>
          <w:szCs w:val="26"/>
        </w:rPr>
        <w:t>.</w:t>
      </w:r>
      <w:r w:rsidRPr="0023587C">
        <w:rPr>
          <w:sz w:val="24"/>
          <w:szCs w:val="26"/>
        </w:rPr>
        <w:t xml:space="preserve"> Для под</w:t>
      </w:r>
      <w:r w:rsidR="002A0422" w:rsidRPr="0023587C">
        <w:rPr>
          <w:sz w:val="24"/>
          <w:szCs w:val="26"/>
        </w:rPr>
        <w:t>соединения</w:t>
      </w:r>
      <w:r w:rsidRPr="0023587C">
        <w:rPr>
          <w:sz w:val="24"/>
          <w:szCs w:val="26"/>
        </w:rPr>
        <w:t xml:space="preserve"> к дымо</w:t>
      </w:r>
      <w:r w:rsidR="002A0422" w:rsidRPr="0023587C">
        <w:rPr>
          <w:sz w:val="24"/>
          <w:szCs w:val="26"/>
        </w:rPr>
        <w:t>вому каналу</w:t>
      </w:r>
      <w:r w:rsidRPr="0023587C">
        <w:rPr>
          <w:sz w:val="24"/>
          <w:szCs w:val="26"/>
        </w:rPr>
        <w:t xml:space="preserve"> следует использовать дымо</w:t>
      </w:r>
      <w:r w:rsidR="002A0422" w:rsidRPr="0023587C">
        <w:rPr>
          <w:sz w:val="24"/>
          <w:szCs w:val="26"/>
        </w:rPr>
        <w:t>вую</w:t>
      </w:r>
      <w:r w:rsidRPr="0023587C">
        <w:rPr>
          <w:sz w:val="24"/>
          <w:szCs w:val="26"/>
        </w:rPr>
        <w:t xml:space="preserve"> трубу из листовой стали толщиной 2 мм. Все соединения между печью и дымо</w:t>
      </w:r>
      <w:r w:rsidR="002A0422" w:rsidRPr="0023587C">
        <w:rPr>
          <w:sz w:val="24"/>
          <w:szCs w:val="26"/>
        </w:rPr>
        <w:t>вым каналом</w:t>
      </w:r>
      <w:r w:rsidRPr="0023587C">
        <w:rPr>
          <w:sz w:val="24"/>
          <w:szCs w:val="26"/>
        </w:rPr>
        <w:t xml:space="preserve"> должны быть надежными и герметичными. Следите за тем, чтобы дымовая труба не входила в свободное сечение дымо</w:t>
      </w:r>
      <w:r w:rsidR="002A0422" w:rsidRPr="0023587C">
        <w:rPr>
          <w:sz w:val="24"/>
          <w:szCs w:val="26"/>
        </w:rPr>
        <w:t>вого канала</w:t>
      </w:r>
      <w:r w:rsidRPr="0023587C">
        <w:rPr>
          <w:sz w:val="24"/>
          <w:szCs w:val="26"/>
        </w:rPr>
        <w:t>. Рекомендуется использовать конструкцию с двойными стенками. Дымовую трубу следует устанавливать с небольшим уклоном в сторону дымо</w:t>
      </w:r>
      <w:r w:rsidR="002A0422" w:rsidRPr="0023587C">
        <w:rPr>
          <w:sz w:val="24"/>
          <w:szCs w:val="26"/>
        </w:rPr>
        <w:t>вого канала</w:t>
      </w:r>
      <w:r w:rsidRPr="0023587C">
        <w:rPr>
          <w:sz w:val="24"/>
          <w:szCs w:val="26"/>
        </w:rPr>
        <w:t xml:space="preserve"> или хотя бы горизонтально. Используйте </w:t>
      </w:r>
      <w:r w:rsidR="002A0422" w:rsidRPr="0023587C">
        <w:rPr>
          <w:sz w:val="24"/>
          <w:szCs w:val="26"/>
        </w:rPr>
        <w:t>не более</w:t>
      </w:r>
      <w:r w:rsidRPr="0023587C">
        <w:rPr>
          <w:sz w:val="24"/>
          <w:szCs w:val="26"/>
        </w:rPr>
        <w:t xml:space="preserve"> дв</w:t>
      </w:r>
      <w:r w:rsidR="002A0422" w:rsidRPr="0023587C">
        <w:rPr>
          <w:sz w:val="24"/>
          <w:szCs w:val="26"/>
        </w:rPr>
        <w:t>ух</w:t>
      </w:r>
      <w:r w:rsidRPr="0023587C">
        <w:rPr>
          <w:sz w:val="24"/>
          <w:szCs w:val="26"/>
        </w:rPr>
        <w:t xml:space="preserve"> изгиб</w:t>
      </w:r>
      <w:r w:rsidR="002A0422" w:rsidRPr="0023587C">
        <w:rPr>
          <w:sz w:val="24"/>
          <w:szCs w:val="26"/>
        </w:rPr>
        <w:t>ов</w:t>
      </w:r>
      <w:r w:rsidRPr="0023587C">
        <w:rPr>
          <w:sz w:val="24"/>
          <w:szCs w:val="26"/>
        </w:rPr>
        <w:t xml:space="preserve"> по 90 градусов.</w:t>
      </w:r>
    </w:p>
    <w:p w14:paraId="6EE3D5EF" w14:textId="77777777" w:rsidR="00905B14" w:rsidRPr="00143E29" w:rsidRDefault="00905B14" w:rsidP="00693348">
      <w:pPr>
        <w:pBdr>
          <w:top w:val="single" w:sz="4" w:space="1" w:color="BFBFBF"/>
          <w:left w:val="single" w:sz="4" w:space="4" w:color="BFBFBF"/>
          <w:bottom w:val="single" w:sz="4" w:space="1" w:color="BFBFBF"/>
          <w:right w:val="single" w:sz="4" w:space="4" w:color="BFBFBF"/>
        </w:pBdr>
        <w:ind w:firstLine="567"/>
        <w:jc w:val="both"/>
        <w:rPr>
          <w:sz w:val="24"/>
          <w:szCs w:val="26"/>
        </w:rPr>
      </w:pPr>
      <w:r w:rsidRPr="0023587C">
        <w:rPr>
          <w:sz w:val="24"/>
          <w:szCs w:val="26"/>
        </w:rPr>
        <w:t xml:space="preserve">Прибор оснащен внешним </w:t>
      </w:r>
      <w:r w:rsidR="002A0422" w:rsidRPr="0023587C">
        <w:rPr>
          <w:sz w:val="24"/>
          <w:szCs w:val="26"/>
        </w:rPr>
        <w:t>соединением для</w:t>
      </w:r>
      <w:r w:rsidRPr="0023587C">
        <w:rPr>
          <w:sz w:val="24"/>
          <w:szCs w:val="26"/>
        </w:rPr>
        <w:t xml:space="preserve"> подачи воздуха для горения (внутренняя система подачи воздуха). </w:t>
      </w:r>
      <w:r w:rsidR="002A0422" w:rsidRPr="0023587C">
        <w:rPr>
          <w:sz w:val="24"/>
          <w:szCs w:val="26"/>
        </w:rPr>
        <w:t xml:space="preserve">Трубу </w:t>
      </w:r>
      <w:r w:rsidRPr="0023587C">
        <w:rPr>
          <w:sz w:val="24"/>
          <w:szCs w:val="26"/>
        </w:rPr>
        <w:t xml:space="preserve">подачи воздуха для горения диаметром 100 мм </w:t>
      </w:r>
      <w:r w:rsidR="002A0422" w:rsidRPr="0023587C">
        <w:rPr>
          <w:sz w:val="24"/>
          <w:szCs w:val="26"/>
        </w:rPr>
        <w:t xml:space="preserve">можно подсоединить к заднему патрубку </w:t>
      </w:r>
      <w:r w:rsidRPr="0023587C">
        <w:rPr>
          <w:sz w:val="24"/>
          <w:szCs w:val="26"/>
        </w:rPr>
        <w:t>(дополнительное оборудование). Длина трубы не должна превышать 5 м, а изгибов по</w:t>
      </w:r>
      <w:r w:rsidR="002A0422" w:rsidRPr="0023587C">
        <w:rPr>
          <w:sz w:val="24"/>
          <w:szCs w:val="26"/>
        </w:rPr>
        <w:t>д прямым углом должно быть не больше двух</w:t>
      </w:r>
      <w:r w:rsidRPr="0023587C">
        <w:rPr>
          <w:sz w:val="24"/>
          <w:szCs w:val="26"/>
        </w:rPr>
        <w:t xml:space="preserve">. При очень низких внешних температурах на трубе подачи воздуха для горения и на печи может образовываться конденсат (опасность коррозии!). Поэтому </w:t>
      </w:r>
      <w:r w:rsidR="002A0422" w:rsidRPr="0023587C">
        <w:rPr>
          <w:sz w:val="24"/>
          <w:szCs w:val="26"/>
        </w:rPr>
        <w:t>необходимо предусмотреть</w:t>
      </w:r>
      <w:r w:rsidRPr="0023587C">
        <w:rPr>
          <w:sz w:val="24"/>
          <w:szCs w:val="26"/>
        </w:rPr>
        <w:t xml:space="preserve"> соответствующ</w:t>
      </w:r>
      <w:r w:rsidR="002A0422" w:rsidRPr="0023587C">
        <w:rPr>
          <w:sz w:val="24"/>
          <w:szCs w:val="26"/>
        </w:rPr>
        <w:t>ую</w:t>
      </w:r>
      <w:r w:rsidRPr="0023587C">
        <w:rPr>
          <w:sz w:val="24"/>
          <w:szCs w:val="26"/>
        </w:rPr>
        <w:t xml:space="preserve"> изоляци</w:t>
      </w:r>
      <w:r w:rsidR="002A0422" w:rsidRPr="0023587C">
        <w:rPr>
          <w:sz w:val="24"/>
          <w:szCs w:val="26"/>
        </w:rPr>
        <w:t>ю</w:t>
      </w:r>
      <w:r w:rsidRPr="0023587C">
        <w:rPr>
          <w:sz w:val="24"/>
          <w:szCs w:val="26"/>
        </w:rPr>
        <w:t xml:space="preserve">. Соблюдайте профессиональные правила </w:t>
      </w:r>
      <w:r w:rsidR="002A0422" w:rsidRPr="0023587C">
        <w:rPr>
          <w:sz w:val="24"/>
          <w:szCs w:val="26"/>
        </w:rPr>
        <w:t>устройства</w:t>
      </w:r>
      <w:r w:rsidRPr="0023587C">
        <w:rPr>
          <w:sz w:val="24"/>
          <w:szCs w:val="26"/>
        </w:rPr>
        <w:t xml:space="preserve"> печ</w:t>
      </w:r>
      <w:r w:rsidR="002A0422" w:rsidRPr="0023587C">
        <w:rPr>
          <w:sz w:val="24"/>
          <w:szCs w:val="26"/>
        </w:rPr>
        <w:t>ей</w:t>
      </w:r>
      <w:r w:rsidRPr="0023587C">
        <w:rPr>
          <w:sz w:val="24"/>
          <w:szCs w:val="26"/>
        </w:rPr>
        <w:t xml:space="preserve"> и вентил</w:t>
      </w:r>
      <w:r w:rsidR="002A0422" w:rsidRPr="0023587C">
        <w:rPr>
          <w:sz w:val="24"/>
          <w:szCs w:val="26"/>
        </w:rPr>
        <w:t>яции</w:t>
      </w:r>
      <w:r w:rsidRPr="0023587C">
        <w:rPr>
          <w:sz w:val="24"/>
          <w:szCs w:val="26"/>
        </w:rPr>
        <w:t>.</w:t>
      </w:r>
    </w:p>
    <w:p w14:paraId="359335EC" w14:textId="77777777" w:rsidR="00143E29" w:rsidRPr="00143E29" w:rsidRDefault="00143E29" w:rsidP="00143E29">
      <w:pPr>
        <w:rPr>
          <w:sz w:val="24"/>
          <w:szCs w:val="26"/>
        </w:rPr>
      </w:pPr>
      <w:r w:rsidRPr="00143E29">
        <w:rPr>
          <w:sz w:val="24"/>
          <w:szCs w:val="26"/>
        </w:rPr>
        <w:br w:type="page"/>
      </w:r>
    </w:p>
    <w:p w14:paraId="6B888190" w14:textId="77777777" w:rsidR="00143E29" w:rsidRPr="0023587C" w:rsidRDefault="00143E29" w:rsidP="00143E29">
      <w:pPr>
        <w:rPr>
          <w:b/>
          <w:bCs/>
          <w:sz w:val="24"/>
          <w:szCs w:val="26"/>
        </w:rPr>
      </w:pPr>
      <w:r w:rsidRPr="00143E29">
        <w:rPr>
          <w:b/>
          <w:bCs/>
          <w:sz w:val="24"/>
          <w:szCs w:val="26"/>
        </w:rPr>
        <w:t xml:space="preserve">4. </w:t>
      </w:r>
      <w:r w:rsidR="002A0422" w:rsidRPr="0023587C">
        <w:rPr>
          <w:b/>
          <w:bCs/>
          <w:sz w:val="24"/>
          <w:szCs w:val="26"/>
        </w:rPr>
        <w:t>Технические характеристики</w:t>
      </w:r>
    </w:p>
    <w:p w14:paraId="6EDF618D" w14:textId="77777777" w:rsidR="004800AE" w:rsidRPr="00143E29" w:rsidRDefault="004800AE" w:rsidP="00143E29">
      <w:pPr>
        <w:rPr>
          <w:sz w:val="24"/>
          <w:szCs w:val="26"/>
        </w:rPr>
      </w:pPr>
    </w:p>
    <w:tbl>
      <w:tblPr>
        <w:tblW w:w="5000" w:type="pct"/>
        <w:tblCellMar>
          <w:top w:w="28" w:type="dxa"/>
          <w:left w:w="28" w:type="dxa"/>
          <w:bottom w:w="28" w:type="dxa"/>
          <w:right w:w="28" w:type="dxa"/>
        </w:tblCellMar>
        <w:tblLook w:val="0000" w:firstRow="0" w:lastRow="0" w:firstColumn="0" w:lastColumn="0" w:noHBand="0" w:noVBand="0"/>
      </w:tblPr>
      <w:tblGrid>
        <w:gridCol w:w="424"/>
        <w:gridCol w:w="1142"/>
        <w:gridCol w:w="667"/>
        <w:gridCol w:w="5770"/>
        <w:gridCol w:w="1691"/>
      </w:tblGrid>
      <w:tr w:rsidR="00B01901" w:rsidRPr="00693348" w14:paraId="64A0BA4A" w14:textId="77777777" w:rsidTr="00B01901">
        <w:tc>
          <w:tcPr>
            <w:tcW w:w="219" w:type="pct"/>
            <w:tcBorders>
              <w:top w:val="single" w:sz="4" w:space="0" w:color="auto"/>
              <w:left w:val="single" w:sz="4" w:space="0" w:color="auto"/>
              <w:bottom w:val="nil"/>
              <w:right w:val="nil"/>
            </w:tcBorders>
            <w:shd w:val="clear" w:color="auto" w:fill="FFFFFF"/>
          </w:tcPr>
          <w:p w14:paraId="0AAE6253" w14:textId="77777777" w:rsidR="00143E29" w:rsidRPr="00693348" w:rsidRDefault="00B01901" w:rsidP="004800AE">
            <w:pPr>
              <w:rPr>
                <w:b/>
                <w:bCs/>
                <w:sz w:val="18"/>
                <w:szCs w:val="18"/>
              </w:rPr>
            </w:pPr>
            <w:r w:rsidRPr="00693348">
              <w:rPr>
                <w:b/>
                <w:bCs/>
                <w:sz w:val="18"/>
                <w:szCs w:val="18"/>
              </w:rPr>
              <w:t>№</w:t>
            </w:r>
          </w:p>
        </w:tc>
        <w:tc>
          <w:tcPr>
            <w:tcW w:w="589" w:type="pct"/>
            <w:tcBorders>
              <w:top w:val="single" w:sz="4" w:space="0" w:color="auto"/>
              <w:left w:val="single" w:sz="4" w:space="0" w:color="auto"/>
              <w:bottom w:val="nil"/>
              <w:right w:val="nil"/>
            </w:tcBorders>
            <w:shd w:val="clear" w:color="auto" w:fill="FFFFFF"/>
          </w:tcPr>
          <w:p w14:paraId="5EFEC69E" w14:textId="77777777" w:rsidR="00143E29" w:rsidRPr="00693348" w:rsidRDefault="002A0422" w:rsidP="004800AE">
            <w:pPr>
              <w:rPr>
                <w:b/>
                <w:bCs/>
                <w:sz w:val="18"/>
                <w:szCs w:val="18"/>
              </w:rPr>
            </w:pPr>
            <w:r w:rsidRPr="00693348">
              <w:rPr>
                <w:b/>
                <w:bCs/>
                <w:sz w:val="18"/>
                <w:szCs w:val="18"/>
              </w:rPr>
              <w:t>Параметр</w:t>
            </w:r>
          </w:p>
        </w:tc>
        <w:tc>
          <w:tcPr>
            <w:tcW w:w="344" w:type="pct"/>
            <w:tcBorders>
              <w:top w:val="single" w:sz="4" w:space="0" w:color="auto"/>
              <w:left w:val="single" w:sz="4" w:space="0" w:color="auto"/>
              <w:bottom w:val="nil"/>
              <w:right w:val="nil"/>
            </w:tcBorders>
            <w:shd w:val="clear" w:color="auto" w:fill="FFFFFF"/>
          </w:tcPr>
          <w:p w14:paraId="6F168BA3" w14:textId="77777777" w:rsidR="00143E29" w:rsidRPr="00693348" w:rsidRDefault="00B01901" w:rsidP="0023587C">
            <w:pPr>
              <w:jc w:val="center"/>
              <w:rPr>
                <w:b/>
                <w:bCs/>
                <w:sz w:val="18"/>
                <w:szCs w:val="18"/>
              </w:rPr>
            </w:pPr>
            <w:r w:rsidRPr="00693348">
              <w:rPr>
                <w:b/>
                <w:bCs/>
                <w:sz w:val="18"/>
                <w:szCs w:val="18"/>
              </w:rPr>
              <w:t>Ед.</w:t>
            </w:r>
          </w:p>
        </w:tc>
        <w:tc>
          <w:tcPr>
            <w:tcW w:w="2976" w:type="pct"/>
            <w:tcBorders>
              <w:top w:val="single" w:sz="4" w:space="0" w:color="auto"/>
              <w:left w:val="single" w:sz="4" w:space="0" w:color="auto"/>
              <w:bottom w:val="nil"/>
              <w:right w:val="nil"/>
            </w:tcBorders>
            <w:shd w:val="clear" w:color="auto" w:fill="FFFFFF"/>
          </w:tcPr>
          <w:p w14:paraId="4EF7F02A" w14:textId="77777777" w:rsidR="00143E29" w:rsidRPr="00693348" w:rsidRDefault="002A0422" w:rsidP="004800AE">
            <w:pPr>
              <w:rPr>
                <w:b/>
                <w:bCs/>
                <w:sz w:val="18"/>
                <w:szCs w:val="18"/>
              </w:rPr>
            </w:pPr>
            <w:r w:rsidRPr="00693348">
              <w:rPr>
                <w:b/>
                <w:bCs/>
                <w:sz w:val="18"/>
                <w:szCs w:val="18"/>
              </w:rPr>
              <w:t>Значение</w:t>
            </w:r>
          </w:p>
        </w:tc>
        <w:tc>
          <w:tcPr>
            <w:tcW w:w="872" w:type="pct"/>
            <w:tcBorders>
              <w:top w:val="single" w:sz="4" w:space="0" w:color="auto"/>
              <w:left w:val="single" w:sz="4" w:space="0" w:color="auto"/>
              <w:bottom w:val="nil"/>
              <w:right w:val="single" w:sz="4" w:space="0" w:color="auto"/>
            </w:tcBorders>
            <w:shd w:val="clear" w:color="auto" w:fill="FFFFFF"/>
          </w:tcPr>
          <w:p w14:paraId="18C55027" w14:textId="77777777" w:rsidR="00143E29" w:rsidRPr="00693348" w:rsidRDefault="002A0422" w:rsidP="004800AE">
            <w:pPr>
              <w:jc w:val="center"/>
              <w:rPr>
                <w:b/>
                <w:bCs/>
                <w:sz w:val="18"/>
                <w:szCs w:val="18"/>
              </w:rPr>
            </w:pPr>
            <w:r w:rsidRPr="00693348">
              <w:rPr>
                <w:b/>
                <w:bCs/>
                <w:sz w:val="18"/>
                <w:szCs w:val="18"/>
              </w:rPr>
              <w:t>Мин. значение фирменной таблички</w:t>
            </w:r>
          </w:p>
        </w:tc>
      </w:tr>
      <w:tr w:rsidR="00B01901" w:rsidRPr="00693348" w14:paraId="691EB46C" w14:textId="77777777" w:rsidTr="00B01901">
        <w:tc>
          <w:tcPr>
            <w:tcW w:w="219" w:type="pct"/>
            <w:tcBorders>
              <w:top w:val="single" w:sz="4" w:space="0" w:color="auto"/>
              <w:left w:val="single" w:sz="4" w:space="0" w:color="auto"/>
              <w:bottom w:val="nil"/>
              <w:right w:val="nil"/>
            </w:tcBorders>
            <w:shd w:val="clear" w:color="auto" w:fill="FFFFFF"/>
          </w:tcPr>
          <w:p w14:paraId="051785B9" w14:textId="77777777" w:rsidR="00143E29" w:rsidRPr="00693348" w:rsidRDefault="00143E29" w:rsidP="004800AE">
            <w:pPr>
              <w:rPr>
                <w:b/>
                <w:bCs/>
                <w:sz w:val="18"/>
                <w:szCs w:val="18"/>
              </w:rPr>
            </w:pPr>
            <w:r w:rsidRPr="00693348">
              <w:rPr>
                <w:b/>
                <w:bCs/>
                <w:sz w:val="18"/>
                <w:szCs w:val="18"/>
              </w:rPr>
              <w:t>1.</w:t>
            </w:r>
          </w:p>
        </w:tc>
        <w:tc>
          <w:tcPr>
            <w:tcW w:w="589" w:type="pct"/>
            <w:tcBorders>
              <w:top w:val="single" w:sz="4" w:space="0" w:color="auto"/>
              <w:left w:val="single" w:sz="4" w:space="0" w:color="auto"/>
              <w:bottom w:val="nil"/>
              <w:right w:val="nil"/>
            </w:tcBorders>
            <w:shd w:val="clear" w:color="auto" w:fill="FFFFFF"/>
          </w:tcPr>
          <w:p w14:paraId="7271BFB4" w14:textId="77777777" w:rsidR="00143E29" w:rsidRPr="00693348" w:rsidRDefault="00143E29" w:rsidP="004800AE">
            <w:pPr>
              <w:rPr>
                <w:b/>
                <w:bCs/>
                <w:i/>
                <w:iCs/>
                <w:sz w:val="18"/>
                <w:szCs w:val="18"/>
              </w:rPr>
            </w:pPr>
            <w:r w:rsidRPr="00693348">
              <w:rPr>
                <w:b/>
                <w:bCs/>
                <w:i/>
                <w:iCs/>
                <w:sz w:val="18"/>
                <w:szCs w:val="18"/>
              </w:rPr>
              <w:t>P</w:t>
            </w:r>
            <w:r w:rsidRPr="00693348">
              <w:rPr>
                <w:b/>
                <w:bCs/>
                <w:sz w:val="18"/>
                <w:szCs w:val="18"/>
                <w:vertAlign w:val="subscript"/>
              </w:rPr>
              <w:t>nom</w:t>
            </w:r>
          </w:p>
        </w:tc>
        <w:tc>
          <w:tcPr>
            <w:tcW w:w="344" w:type="pct"/>
            <w:tcBorders>
              <w:top w:val="single" w:sz="4" w:space="0" w:color="auto"/>
              <w:left w:val="single" w:sz="4" w:space="0" w:color="auto"/>
              <w:bottom w:val="nil"/>
              <w:right w:val="nil"/>
            </w:tcBorders>
            <w:shd w:val="clear" w:color="auto" w:fill="FFFFFF"/>
          </w:tcPr>
          <w:p w14:paraId="10D450C2" w14:textId="77777777" w:rsidR="00143E29" w:rsidRPr="00693348" w:rsidRDefault="00D122B9" w:rsidP="0023587C">
            <w:pPr>
              <w:jc w:val="center"/>
              <w:rPr>
                <w:sz w:val="18"/>
                <w:szCs w:val="18"/>
              </w:rPr>
            </w:pPr>
            <w:r w:rsidRPr="00693348">
              <w:rPr>
                <w:sz w:val="18"/>
                <w:szCs w:val="18"/>
              </w:rPr>
              <w:t>кВт</w:t>
            </w:r>
          </w:p>
        </w:tc>
        <w:tc>
          <w:tcPr>
            <w:tcW w:w="2976" w:type="pct"/>
            <w:tcBorders>
              <w:top w:val="single" w:sz="4" w:space="0" w:color="auto"/>
              <w:left w:val="single" w:sz="4" w:space="0" w:color="auto"/>
              <w:bottom w:val="nil"/>
              <w:right w:val="nil"/>
            </w:tcBorders>
            <w:shd w:val="clear" w:color="auto" w:fill="FFFFFF"/>
          </w:tcPr>
          <w:p w14:paraId="3C2AD966" w14:textId="77777777" w:rsidR="00143E29" w:rsidRPr="00693348" w:rsidRDefault="00D122B9" w:rsidP="004800AE">
            <w:pPr>
              <w:rPr>
                <w:sz w:val="18"/>
                <w:szCs w:val="18"/>
              </w:rPr>
            </w:pPr>
            <w:r w:rsidRPr="00693348">
              <w:rPr>
                <w:sz w:val="18"/>
                <w:szCs w:val="18"/>
              </w:rPr>
              <w:t>номинальная тепловая мощность или диапазон мощностей (в зависимости от типа топлива), округленная до одного знака после запятой</w:t>
            </w:r>
          </w:p>
        </w:tc>
        <w:tc>
          <w:tcPr>
            <w:tcW w:w="872" w:type="pct"/>
            <w:tcBorders>
              <w:top w:val="single" w:sz="4" w:space="0" w:color="auto"/>
              <w:left w:val="single" w:sz="4" w:space="0" w:color="auto"/>
              <w:bottom w:val="nil"/>
              <w:right w:val="single" w:sz="4" w:space="0" w:color="auto"/>
            </w:tcBorders>
            <w:shd w:val="clear" w:color="auto" w:fill="FFFFFF"/>
          </w:tcPr>
          <w:p w14:paraId="52E2FD5D" w14:textId="77777777" w:rsidR="00143E29" w:rsidRPr="00693348" w:rsidRDefault="00143E29" w:rsidP="004800AE">
            <w:pPr>
              <w:jc w:val="center"/>
              <w:rPr>
                <w:b/>
                <w:bCs/>
                <w:sz w:val="18"/>
                <w:szCs w:val="18"/>
              </w:rPr>
            </w:pPr>
            <w:r w:rsidRPr="00693348">
              <w:rPr>
                <w:b/>
                <w:bCs/>
                <w:sz w:val="18"/>
                <w:szCs w:val="18"/>
              </w:rPr>
              <w:t>7,8</w:t>
            </w:r>
          </w:p>
        </w:tc>
      </w:tr>
      <w:tr w:rsidR="00B01901" w:rsidRPr="00693348" w14:paraId="38067D94" w14:textId="77777777" w:rsidTr="00B01901">
        <w:tc>
          <w:tcPr>
            <w:tcW w:w="219" w:type="pct"/>
            <w:tcBorders>
              <w:top w:val="single" w:sz="4" w:space="0" w:color="auto"/>
              <w:left w:val="single" w:sz="4" w:space="0" w:color="auto"/>
              <w:bottom w:val="nil"/>
              <w:right w:val="nil"/>
            </w:tcBorders>
            <w:shd w:val="clear" w:color="auto" w:fill="FFFFFF"/>
          </w:tcPr>
          <w:p w14:paraId="59FC72B1" w14:textId="77777777" w:rsidR="00143E29" w:rsidRPr="00693348" w:rsidRDefault="00143E29" w:rsidP="004800AE">
            <w:pPr>
              <w:rPr>
                <w:b/>
                <w:bCs/>
                <w:sz w:val="18"/>
                <w:szCs w:val="18"/>
              </w:rPr>
            </w:pPr>
            <w:r w:rsidRPr="00693348">
              <w:rPr>
                <w:b/>
                <w:bCs/>
                <w:sz w:val="18"/>
                <w:szCs w:val="18"/>
              </w:rPr>
              <w:t>2.</w:t>
            </w:r>
          </w:p>
        </w:tc>
        <w:tc>
          <w:tcPr>
            <w:tcW w:w="589" w:type="pct"/>
            <w:tcBorders>
              <w:top w:val="single" w:sz="4" w:space="0" w:color="auto"/>
              <w:left w:val="single" w:sz="4" w:space="0" w:color="auto"/>
              <w:bottom w:val="nil"/>
              <w:right w:val="nil"/>
            </w:tcBorders>
            <w:shd w:val="clear" w:color="auto" w:fill="FFFFFF"/>
          </w:tcPr>
          <w:p w14:paraId="44C8D9E0" w14:textId="77777777" w:rsidR="00143E29" w:rsidRPr="00693348" w:rsidRDefault="00143E29" w:rsidP="004800AE">
            <w:pPr>
              <w:rPr>
                <w:b/>
                <w:bCs/>
                <w:i/>
                <w:iCs/>
                <w:sz w:val="18"/>
                <w:szCs w:val="18"/>
              </w:rPr>
            </w:pPr>
            <w:r w:rsidRPr="00693348">
              <w:rPr>
                <w:b/>
                <w:bCs/>
                <w:i/>
                <w:iCs/>
                <w:sz w:val="18"/>
                <w:szCs w:val="18"/>
              </w:rPr>
              <w:t>P</w:t>
            </w:r>
            <w:r w:rsidRPr="00693348">
              <w:rPr>
                <w:b/>
                <w:bCs/>
                <w:sz w:val="18"/>
                <w:szCs w:val="18"/>
                <w:vertAlign w:val="subscript"/>
              </w:rPr>
              <w:t>SHnom</w:t>
            </w:r>
          </w:p>
        </w:tc>
        <w:tc>
          <w:tcPr>
            <w:tcW w:w="344" w:type="pct"/>
            <w:tcBorders>
              <w:top w:val="single" w:sz="4" w:space="0" w:color="auto"/>
              <w:left w:val="single" w:sz="4" w:space="0" w:color="auto"/>
              <w:bottom w:val="nil"/>
              <w:right w:val="nil"/>
            </w:tcBorders>
            <w:shd w:val="clear" w:color="auto" w:fill="FFFFFF"/>
          </w:tcPr>
          <w:p w14:paraId="685B3D97" w14:textId="77777777" w:rsidR="00143E29" w:rsidRPr="00693348" w:rsidRDefault="00D122B9" w:rsidP="0023587C">
            <w:pPr>
              <w:jc w:val="center"/>
              <w:rPr>
                <w:sz w:val="18"/>
                <w:szCs w:val="18"/>
              </w:rPr>
            </w:pPr>
            <w:r w:rsidRPr="00693348">
              <w:rPr>
                <w:sz w:val="18"/>
                <w:szCs w:val="18"/>
              </w:rPr>
              <w:t>кВт</w:t>
            </w:r>
          </w:p>
        </w:tc>
        <w:tc>
          <w:tcPr>
            <w:tcW w:w="2976" w:type="pct"/>
            <w:tcBorders>
              <w:top w:val="single" w:sz="4" w:space="0" w:color="auto"/>
              <w:left w:val="single" w:sz="4" w:space="0" w:color="auto"/>
              <w:bottom w:val="nil"/>
              <w:right w:val="nil"/>
            </w:tcBorders>
            <w:shd w:val="clear" w:color="auto" w:fill="FFFFFF"/>
          </w:tcPr>
          <w:p w14:paraId="0F56B42F" w14:textId="77777777" w:rsidR="00143E29" w:rsidRPr="00693348" w:rsidRDefault="00D122B9" w:rsidP="004800AE">
            <w:pPr>
              <w:rPr>
                <w:sz w:val="18"/>
                <w:szCs w:val="18"/>
              </w:rPr>
            </w:pPr>
            <w:r w:rsidRPr="00693348">
              <w:rPr>
                <w:sz w:val="18"/>
                <w:szCs w:val="18"/>
              </w:rPr>
              <w:t>номинальная тепловая мощность помещения или диапазон мощностей (в зависимости от типа топлива), округленная до одного знака после запятой</w:t>
            </w:r>
          </w:p>
        </w:tc>
        <w:tc>
          <w:tcPr>
            <w:tcW w:w="872" w:type="pct"/>
            <w:tcBorders>
              <w:top w:val="single" w:sz="4" w:space="0" w:color="auto"/>
              <w:left w:val="single" w:sz="4" w:space="0" w:color="auto"/>
              <w:bottom w:val="nil"/>
              <w:right w:val="single" w:sz="4" w:space="0" w:color="auto"/>
            </w:tcBorders>
            <w:shd w:val="clear" w:color="auto" w:fill="FFFFFF"/>
          </w:tcPr>
          <w:p w14:paraId="0C4B18E3" w14:textId="77777777" w:rsidR="00143E29" w:rsidRPr="00693348" w:rsidRDefault="00143E29" w:rsidP="004800AE">
            <w:pPr>
              <w:jc w:val="center"/>
              <w:rPr>
                <w:b/>
                <w:bCs/>
                <w:sz w:val="18"/>
                <w:szCs w:val="18"/>
              </w:rPr>
            </w:pPr>
            <w:r w:rsidRPr="00693348">
              <w:rPr>
                <w:b/>
                <w:bCs/>
                <w:sz w:val="18"/>
                <w:szCs w:val="18"/>
              </w:rPr>
              <w:t>7,8</w:t>
            </w:r>
          </w:p>
        </w:tc>
      </w:tr>
      <w:tr w:rsidR="00B01901" w:rsidRPr="00693348" w14:paraId="17A9B319" w14:textId="77777777" w:rsidTr="00B01901">
        <w:tc>
          <w:tcPr>
            <w:tcW w:w="219" w:type="pct"/>
            <w:tcBorders>
              <w:top w:val="single" w:sz="4" w:space="0" w:color="auto"/>
              <w:left w:val="single" w:sz="4" w:space="0" w:color="auto"/>
              <w:bottom w:val="nil"/>
              <w:right w:val="nil"/>
            </w:tcBorders>
            <w:shd w:val="clear" w:color="auto" w:fill="FFFFFF"/>
          </w:tcPr>
          <w:p w14:paraId="6C0C6AAF" w14:textId="77777777" w:rsidR="00143E29" w:rsidRPr="00693348" w:rsidRDefault="00143E29" w:rsidP="004800AE">
            <w:pPr>
              <w:rPr>
                <w:b/>
                <w:bCs/>
                <w:sz w:val="18"/>
                <w:szCs w:val="18"/>
              </w:rPr>
            </w:pPr>
            <w:r w:rsidRPr="00693348">
              <w:rPr>
                <w:b/>
                <w:bCs/>
                <w:sz w:val="18"/>
                <w:szCs w:val="18"/>
              </w:rPr>
              <w:t>3.</w:t>
            </w:r>
          </w:p>
        </w:tc>
        <w:tc>
          <w:tcPr>
            <w:tcW w:w="589" w:type="pct"/>
            <w:tcBorders>
              <w:top w:val="single" w:sz="4" w:space="0" w:color="auto"/>
              <w:left w:val="single" w:sz="4" w:space="0" w:color="auto"/>
              <w:bottom w:val="nil"/>
              <w:right w:val="nil"/>
            </w:tcBorders>
            <w:shd w:val="clear" w:color="auto" w:fill="FFFFFF"/>
          </w:tcPr>
          <w:p w14:paraId="3365A633" w14:textId="77777777" w:rsidR="00143E29" w:rsidRPr="00693348" w:rsidRDefault="004800AE" w:rsidP="004800AE">
            <w:pPr>
              <w:rPr>
                <w:b/>
                <w:bCs/>
                <w:i/>
                <w:iCs/>
                <w:sz w:val="18"/>
                <w:szCs w:val="18"/>
              </w:rPr>
            </w:pPr>
            <w:r w:rsidRPr="00693348">
              <w:rPr>
                <w:rFonts w:cs="Arial"/>
                <w:b/>
                <w:bCs/>
                <w:i/>
                <w:iCs/>
                <w:sz w:val="18"/>
                <w:szCs w:val="18"/>
              </w:rPr>
              <w:t>η</w:t>
            </w:r>
            <w:r w:rsidR="00143E29" w:rsidRPr="00693348">
              <w:rPr>
                <w:b/>
                <w:bCs/>
                <w:sz w:val="18"/>
                <w:szCs w:val="18"/>
                <w:vertAlign w:val="subscript"/>
              </w:rPr>
              <w:t>nom</w:t>
            </w:r>
          </w:p>
        </w:tc>
        <w:tc>
          <w:tcPr>
            <w:tcW w:w="344" w:type="pct"/>
            <w:tcBorders>
              <w:top w:val="single" w:sz="4" w:space="0" w:color="auto"/>
              <w:left w:val="single" w:sz="4" w:space="0" w:color="auto"/>
              <w:bottom w:val="nil"/>
              <w:right w:val="nil"/>
            </w:tcBorders>
            <w:shd w:val="clear" w:color="auto" w:fill="FFFFFF"/>
          </w:tcPr>
          <w:p w14:paraId="5DA5B849" w14:textId="77777777" w:rsidR="00143E29" w:rsidRPr="00693348" w:rsidRDefault="00143E29" w:rsidP="0023587C">
            <w:pPr>
              <w:jc w:val="center"/>
              <w:rPr>
                <w:sz w:val="18"/>
                <w:szCs w:val="18"/>
              </w:rPr>
            </w:pPr>
            <w:r w:rsidRPr="00693348">
              <w:rPr>
                <w:sz w:val="18"/>
                <w:szCs w:val="18"/>
              </w:rPr>
              <w:t>%</w:t>
            </w:r>
          </w:p>
        </w:tc>
        <w:tc>
          <w:tcPr>
            <w:tcW w:w="2976" w:type="pct"/>
            <w:tcBorders>
              <w:top w:val="single" w:sz="4" w:space="0" w:color="auto"/>
              <w:left w:val="single" w:sz="4" w:space="0" w:color="auto"/>
              <w:bottom w:val="nil"/>
              <w:right w:val="nil"/>
            </w:tcBorders>
            <w:shd w:val="clear" w:color="auto" w:fill="FFFFFF"/>
          </w:tcPr>
          <w:p w14:paraId="399BA67B" w14:textId="77777777" w:rsidR="00143E29" w:rsidRPr="00693348" w:rsidRDefault="00D122B9" w:rsidP="004800AE">
            <w:pPr>
              <w:rPr>
                <w:sz w:val="18"/>
                <w:szCs w:val="18"/>
              </w:rPr>
            </w:pPr>
            <w:r w:rsidRPr="00693348">
              <w:rPr>
                <w:sz w:val="18"/>
                <w:szCs w:val="18"/>
              </w:rPr>
              <w:t>КПД прибора при номинальной тепловой мощности, округленный до ближайшего целого числа</w:t>
            </w:r>
          </w:p>
        </w:tc>
        <w:tc>
          <w:tcPr>
            <w:tcW w:w="872" w:type="pct"/>
            <w:tcBorders>
              <w:top w:val="single" w:sz="4" w:space="0" w:color="auto"/>
              <w:left w:val="single" w:sz="4" w:space="0" w:color="auto"/>
              <w:bottom w:val="nil"/>
              <w:right w:val="single" w:sz="4" w:space="0" w:color="auto"/>
            </w:tcBorders>
            <w:shd w:val="clear" w:color="auto" w:fill="FFFFFF"/>
          </w:tcPr>
          <w:p w14:paraId="234E8DFC" w14:textId="77777777" w:rsidR="00143E29" w:rsidRPr="00693348" w:rsidRDefault="00143E29" w:rsidP="004800AE">
            <w:pPr>
              <w:jc w:val="center"/>
              <w:rPr>
                <w:b/>
                <w:bCs/>
                <w:sz w:val="18"/>
                <w:szCs w:val="18"/>
              </w:rPr>
            </w:pPr>
            <w:r w:rsidRPr="00693348">
              <w:rPr>
                <w:b/>
                <w:bCs/>
                <w:sz w:val="18"/>
                <w:szCs w:val="18"/>
              </w:rPr>
              <w:t>79,6</w:t>
            </w:r>
          </w:p>
        </w:tc>
      </w:tr>
      <w:tr w:rsidR="00B01901" w:rsidRPr="00693348" w14:paraId="4BDADF2A" w14:textId="77777777" w:rsidTr="00B01901">
        <w:tc>
          <w:tcPr>
            <w:tcW w:w="219" w:type="pct"/>
            <w:tcBorders>
              <w:top w:val="single" w:sz="4" w:space="0" w:color="auto"/>
              <w:left w:val="single" w:sz="4" w:space="0" w:color="auto"/>
              <w:bottom w:val="nil"/>
              <w:right w:val="nil"/>
            </w:tcBorders>
            <w:shd w:val="clear" w:color="auto" w:fill="FFFFFF"/>
          </w:tcPr>
          <w:p w14:paraId="6448828C" w14:textId="77777777" w:rsidR="00143E29" w:rsidRPr="00693348" w:rsidRDefault="00143E29" w:rsidP="004800AE">
            <w:pPr>
              <w:rPr>
                <w:b/>
                <w:bCs/>
                <w:sz w:val="18"/>
                <w:szCs w:val="18"/>
              </w:rPr>
            </w:pPr>
            <w:r w:rsidRPr="00693348">
              <w:rPr>
                <w:b/>
                <w:bCs/>
                <w:sz w:val="18"/>
                <w:szCs w:val="18"/>
              </w:rPr>
              <w:t>4.</w:t>
            </w:r>
          </w:p>
        </w:tc>
        <w:tc>
          <w:tcPr>
            <w:tcW w:w="589" w:type="pct"/>
            <w:tcBorders>
              <w:top w:val="single" w:sz="4" w:space="0" w:color="auto"/>
              <w:left w:val="single" w:sz="4" w:space="0" w:color="auto"/>
              <w:bottom w:val="nil"/>
              <w:right w:val="nil"/>
            </w:tcBorders>
            <w:shd w:val="clear" w:color="auto" w:fill="FFFFFF"/>
          </w:tcPr>
          <w:p w14:paraId="4CC5251A" w14:textId="77777777" w:rsidR="00143E29" w:rsidRPr="00693348" w:rsidRDefault="004800AE" w:rsidP="004800AE">
            <w:pPr>
              <w:rPr>
                <w:b/>
                <w:bCs/>
                <w:i/>
                <w:iCs/>
                <w:sz w:val="18"/>
                <w:szCs w:val="18"/>
              </w:rPr>
            </w:pPr>
            <w:r w:rsidRPr="00693348">
              <w:rPr>
                <w:rFonts w:cs="Arial"/>
                <w:b/>
                <w:bCs/>
                <w:i/>
                <w:iCs/>
                <w:sz w:val="18"/>
                <w:szCs w:val="18"/>
              </w:rPr>
              <w:t>η</w:t>
            </w:r>
            <w:r w:rsidR="00143E29" w:rsidRPr="00693348">
              <w:rPr>
                <w:b/>
                <w:bCs/>
                <w:sz w:val="18"/>
                <w:szCs w:val="18"/>
                <w:vertAlign w:val="subscript"/>
              </w:rPr>
              <w:t>S</w:t>
            </w:r>
          </w:p>
        </w:tc>
        <w:tc>
          <w:tcPr>
            <w:tcW w:w="344" w:type="pct"/>
            <w:tcBorders>
              <w:top w:val="single" w:sz="4" w:space="0" w:color="auto"/>
              <w:left w:val="single" w:sz="4" w:space="0" w:color="auto"/>
              <w:bottom w:val="nil"/>
              <w:right w:val="nil"/>
            </w:tcBorders>
            <w:shd w:val="clear" w:color="auto" w:fill="FFFFFF"/>
          </w:tcPr>
          <w:p w14:paraId="422D3408" w14:textId="77777777" w:rsidR="00143E29" w:rsidRPr="00693348" w:rsidRDefault="00143E29" w:rsidP="0023587C">
            <w:pPr>
              <w:jc w:val="center"/>
              <w:rPr>
                <w:sz w:val="18"/>
                <w:szCs w:val="18"/>
              </w:rPr>
            </w:pPr>
            <w:r w:rsidRPr="00693348">
              <w:rPr>
                <w:sz w:val="18"/>
                <w:szCs w:val="18"/>
              </w:rPr>
              <w:t>%</w:t>
            </w:r>
          </w:p>
        </w:tc>
        <w:tc>
          <w:tcPr>
            <w:tcW w:w="2976" w:type="pct"/>
            <w:tcBorders>
              <w:top w:val="single" w:sz="4" w:space="0" w:color="auto"/>
              <w:left w:val="single" w:sz="4" w:space="0" w:color="auto"/>
              <w:bottom w:val="nil"/>
              <w:right w:val="nil"/>
            </w:tcBorders>
            <w:shd w:val="clear" w:color="auto" w:fill="FFFFFF"/>
          </w:tcPr>
          <w:p w14:paraId="5B31EBB9" w14:textId="77777777" w:rsidR="00143E29" w:rsidRPr="00693348" w:rsidRDefault="00D122B9" w:rsidP="004800AE">
            <w:pPr>
              <w:rPr>
                <w:sz w:val="18"/>
                <w:szCs w:val="18"/>
              </w:rPr>
            </w:pPr>
            <w:r w:rsidRPr="00693348">
              <w:rPr>
                <w:sz w:val="18"/>
                <w:szCs w:val="18"/>
              </w:rPr>
              <w:t>сезонный КПД обогрева помещения при номинальной тепловой мощности, округленный до ближайшего целого числа</w:t>
            </w:r>
          </w:p>
        </w:tc>
        <w:tc>
          <w:tcPr>
            <w:tcW w:w="872" w:type="pct"/>
            <w:tcBorders>
              <w:top w:val="single" w:sz="4" w:space="0" w:color="auto"/>
              <w:left w:val="single" w:sz="4" w:space="0" w:color="auto"/>
              <w:bottom w:val="nil"/>
              <w:right w:val="single" w:sz="4" w:space="0" w:color="auto"/>
            </w:tcBorders>
            <w:shd w:val="clear" w:color="auto" w:fill="FFFFFF"/>
          </w:tcPr>
          <w:p w14:paraId="252D09BA" w14:textId="77777777" w:rsidR="00143E29" w:rsidRPr="00693348" w:rsidRDefault="00143E29" w:rsidP="004800AE">
            <w:pPr>
              <w:jc w:val="center"/>
              <w:rPr>
                <w:b/>
                <w:bCs/>
                <w:sz w:val="18"/>
                <w:szCs w:val="18"/>
              </w:rPr>
            </w:pPr>
            <w:r w:rsidRPr="00693348">
              <w:rPr>
                <w:b/>
                <w:bCs/>
                <w:sz w:val="18"/>
                <w:szCs w:val="18"/>
              </w:rPr>
              <w:t>69,6</w:t>
            </w:r>
          </w:p>
        </w:tc>
      </w:tr>
      <w:tr w:rsidR="00B01901" w:rsidRPr="00693348" w14:paraId="5EAB3017" w14:textId="77777777" w:rsidTr="00B01901">
        <w:tc>
          <w:tcPr>
            <w:tcW w:w="219" w:type="pct"/>
            <w:tcBorders>
              <w:top w:val="single" w:sz="4" w:space="0" w:color="auto"/>
              <w:left w:val="single" w:sz="4" w:space="0" w:color="auto"/>
              <w:bottom w:val="nil"/>
              <w:right w:val="nil"/>
            </w:tcBorders>
            <w:shd w:val="clear" w:color="auto" w:fill="FFFFFF"/>
          </w:tcPr>
          <w:p w14:paraId="26B029BF" w14:textId="77777777" w:rsidR="00143E29" w:rsidRPr="00693348" w:rsidRDefault="00143E29" w:rsidP="004800AE">
            <w:pPr>
              <w:rPr>
                <w:b/>
                <w:bCs/>
                <w:sz w:val="18"/>
                <w:szCs w:val="18"/>
              </w:rPr>
            </w:pPr>
            <w:r w:rsidRPr="00693348">
              <w:rPr>
                <w:b/>
                <w:bCs/>
                <w:sz w:val="18"/>
                <w:szCs w:val="18"/>
              </w:rPr>
              <w:t>5..</w:t>
            </w:r>
          </w:p>
        </w:tc>
        <w:tc>
          <w:tcPr>
            <w:tcW w:w="589" w:type="pct"/>
            <w:tcBorders>
              <w:top w:val="single" w:sz="4" w:space="0" w:color="auto"/>
              <w:left w:val="single" w:sz="4" w:space="0" w:color="auto"/>
              <w:bottom w:val="nil"/>
              <w:right w:val="nil"/>
            </w:tcBorders>
            <w:shd w:val="clear" w:color="auto" w:fill="FFFFFF"/>
          </w:tcPr>
          <w:p w14:paraId="4F3E55E8" w14:textId="77777777" w:rsidR="00143E29" w:rsidRPr="00693348" w:rsidRDefault="00143E29" w:rsidP="004800AE">
            <w:pPr>
              <w:rPr>
                <w:b/>
                <w:bCs/>
                <w:i/>
                <w:iCs/>
                <w:sz w:val="18"/>
                <w:szCs w:val="18"/>
              </w:rPr>
            </w:pPr>
            <w:r w:rsidRPr="00693348">
              <w:rPr>
                <w:b/>
                <w:bCs/>
                <w:i/>
                <w:iCs/>
                <w:sz w:val="18"/>
                <w:szCs w:val="18"/>
              </w:rPr>
              <w:t>EEI</w:t>
            </w:r>
          </w:p>
        </w:tc>
        <w:tc>
          <w:tcPr>
            <w:tcW w:w="344" w:type="pct"/>
            <w:tcBorders>
              <w:top w:val="single" w:sz="4" w:space="0" w:color="auto"/>
              <w:left w:val="single" w:sz="4" w:space="0" w:color="auto"/>
              <w:bottom w:val="nil"/>
              <w:right w:val="nil"/>
            </w:tcBorders>
            <w:shd w:val="clear" w:color="auto" w:fill="FFFFFF"/>
          </w:tcPr>
          <w:p w14:paraId="25729719" w14:textId="77777777" w:rsidR="00143E29" w:rsidRPr="00693348" w:rsidRDefault="00143E29" w:rsidP="0023587C">
            <w:pPr>
              <w:jc w:val="center"/>
              <w:rPr>
                <w:sz w:val="18"/>
                <w:szCs w:val="18"/>
              </w:rPr>
            </w:pPr>
          </w:p>
        </w:tc>
        <w:tc>
          <w:tcPr>
            <w:tcW w:w="2976" w:type="pct"/>
            <w:tcBorders>
              <w:top w:val="single" w:sz="4" w:space="0" w:color="auto"/>
              <w:left w:val="single" w:sz="4" w:space="0" w:color="auto"/>
              <w:bottom w:val="nil"/>
              <w:right w:val="nil"/>
            </w:tcBorders>
            <w:shd w:val="clear" w:color="auto" w:fill="FFFFFF"/>
          </w:tcPr>
          <w:p w14:paraId="381B708D" w14:textId="77777777" w:rsidR="00143E29" w:rsidRPr="00693348" w:rsidRDefault="00D122B9" w:rsidP="004800AE">
            <w:pPr>
              <w:rPr>
                <w:sz w:val="18"/>
                <w:szCs w:val="18"/>
              </w:rPr>
            </w:pPr>
            <w:r w:rsidRPr="00693348">
              <w:rPr>
                <w:sz w:val="18"/>
                <w:szCs w:val="18"/>
              </w:rPr>
              <w:t>индекс энергоэффективности, округленный до ближайшего целого числа</w:t>
            </w:r>
          </w:p>
        </w:tc>
        <w:tc>
          <w:tcPr>
            <w:tcW w:w="872" w:type="pct"/>
            <w:tcBorders>
              <w:top w:val="single" w:sz="4" w:space="0" w:color="auto"/>
              <w:left w:val="single" w:sz="4" w:space="0" w:color="auto"/>
              <w:bottom w:val="nil"/>
              <w:right w:val="single" w:sz="4" w:space="0" w:color="auto"/>
            </w:tcBorders>
            <w:shd w:val="clear" w:color="auto" w:fill="FFFFFF"/>
          </w:tcPr>
          <w:p w14:paraId="0FB99C3B" w14:textId="77777777" w:rsidR="00143E29" w:rsidRPr="00693348" w:rsidRDefault="00143E29" w:rsidP="004800AE">
            <w:pPr>
              <w:jc w:val="center"/>
              <w:rPr>
                <w:b/>
                <w:bCs/>
                <w:sz w:val="18"/>
                <w:szCs w:val="18"/>
              </w:rPr>
            </w:pPr>
            <w:r w:rsidRPr="00693348">
              <w:rPr>
                <w:b/>
                <w:bCs/>
                <w:sz w:val="18"/>
                <w:szCs w:val="18"/>
              </w:rPr>
              <w:t>105</w:t>
            </w:r>
          </w:p>
        </w:tc>
      </w:tr>
      <w:tr w:rsidR="0023587C" w:rsidRPr="00693348" w14:paraId="0ADB1DAC" w14:textId="77777777" w:rsidTr="00B01901">
        <w:tc>
          <w:tcPr>
            <w:tcW w:w="219" w:type="pct"/>
            <w:tcBorders>
              <w:top w:val="single" w:sz="4" w:space="0" w:color="auto"/>
              <w:left w:val="single" w:sz="4" w:space="0" w:color="auto"/>
              <w:bottom w:val="nil"/>
              <w:right w:val="nil"/>
            </w:tcBorders>
            <w:shd w:val="clear" w:color="auto" w:fill="FFFFFF"/>
          </w:tcPr>
          <w:p w14:paraId="6860C615" w14:textId="77777777" w:rsidR="0023587C" w:rsidRPr="00693348" w:rsidRDefault="0023587C" w:rsidP="0023587C">
            <w:pPr>
              <w:rPr>
                <w:b/>
                <w:bCs/>
                <w:sz w:val="18"/>
                <w:szCs w:val="18"/>
              </w:rPr>
            </w:pPr>
            <w:r w:rsidRPr="00693348">
              <w:rPr>
                <w:b/>
                <w:bCs/>
                <w:sz w:val="18"/>
                <w:szCs w:val="18"/>
              </w:rPr>
              <w:t>6.</w:t>
            </w:r>
          </w:p>
        </w:tc>
        <w:tc>
          <w:tcPr>
            <w:tcW w:w="589" w:type="pct"/>
            <w:tcBorders>
              <w:top w:val="single" w:sz="4" w:space="0" w:color="auto"/>
              <w:left w:val="single" w:sz="4" w:space="0" w:color="auto"/>
              <w:bottom w:val="nil"/>
              <w:right w:val="nil"/>
            </w:tcBorders>
            <w:shd w:val="clear" w:color="auto" w:fill="FFFFFF"/>
          </w:tcPr>
          <w:p w14:paraId="639C0AC3" w14:textId="77777777" w:rsidR="0023587C" w:rsidRPr="00693348" w:rsidRDefault="0023587C" w:rsidP="0023587C">
            <w:pPr>
              <w:rPr>
                <w:b/>
                <w:bCs/>
                <w:i/>
                <w:iCs/>
                <w:sz w:val="18"/>
                <w:szCs w:val="18"/>
              </w:rPr>
            </w:pPr>
            <w:r w:rsidRPr="00693348">
              <w:rPr>
                <w:b/>
                <w:bCs/>
                <w:i/>
                <w:iCs/>
                <w:sz w:val="18"/>
                <w:szCs w:val="18"/>
              </w:rPr>
              <w:t>CO</w:t>
            </w:r>
            <w:r w:rsidRPr="00693348">
              <w:rPr>
                <w:b/>
                <w:bCs/>
                <w:sz w:val="18"/>
                <w:szCs w:val="18"/>
                <w:vertAlign w:val="subscript"/>
              </w:rPr>
              <w:t>nom</w:t>
            </w:r>
            <w:r w:rsidRPr="00693348">
              <w:rPr>
                <w:b/>
                <w:bCs/>
                <w:i/>
                <w:iCs/>
                <w:sz w:val="18"/>
                <w:szCs w:val="18"/>
              </w:rPr>
              <w:t xml:space="preserve"> </w:t>
            </w:r>
          </w:p>
          <w:p w14:paraId="7455D3B2" w14:textId="77777777" w:rsidR="0023587C" w:rsidRPr="00693348" w:rsidRDefault="0023587C" w:rsidP="0023587C">
            <w:pPr>
              <w:rPr>
                <w:b/>
                <w:bCs/>
                <w:sz w:val="18"/>
                <w:szCs w:val="18"/>
              </w:rPr>
            </w:pPr>
            <w:r w:rsidRPr="00693348">
              <w:rPr>
                <w:b/>
                <w:bCs/>
                <w:sz w:val="18"/>
                <w:szCs w:val="18"/>
              </w:rPr>
              <w:t>(13% O</w:t>
            </w:r>
            <w:r w:rsidRPr="00693348">
              <w:rPr>
                <w:b/>
                <w:bCs/>
                <w:sz w:val="18"/>
                <w:szCs w:val="18"/>
                <w:vertAlign w:val="subscript"/>
              </w:rPr>
              <w:t>2</w:t>
            </w:r>
            <w:r w:rsidRPr="00693348">
              <w:rPr>
                <w:b/>
                <w:bCs/>
                <w:sz w:val="18"/>
                <w:szCs w:val="18"/>
              </w:rPr>
              <w:t>)</w:t>
            </w:r>
          </w:p>
        </w:tc>
        <w:tc>
          <w:tcPr>
            <w:tcW w:w="344" w:type="pct"/>
            <w:tcBorders>
              <w:top w:val="single" w:sz="4" w:space="0" w:color="auto"/>
              <w:left w:val="single" w:sz="4" w:space="0" w:color="auto"/>
              <w:bottom w:val="nil"/>
              <w:right w:val="nil"/>
            </w:tcBorders>
            <w:shd w:val="clear" w:color="auto" w:fill="FFFFFF"/>
          </w:tcPr>
          <w:p w14:paraId="1BA75358" w14:textId="77777777" w:rsidR="0023587C" w:rsidRPr="00693348" w:rsidRDefault="0023587C" w:rsidP="0023587C">
            <w:pPr>
              <w:jc w:val="center"/>
              <w:rPr>
                <w:sz w:val="18"/>
                <w:szCs w:val="18"/>
              </w:rPr>
            </w:pPr>
            <w:r w:rsidRPr="00693348">
              <w:rPr>
                <w:sz w:val="18"/>
                <w:szCs w:val="18"/>
              </w:rPr>
              <w:t>мг/м³</w:t>
            </w:r>
          </w:p>
        </w:tc>
        <w:tc>
          <w:tcPr>
            <w:tcW w:w="2976" w:type="pct"/>
            <w:tcBorders>
              <w:top w:val="single" w:sz="4" w:space="0" w:color="auto"/>
              <w:left w:val="single" w:sz="4" w:space="0" w:color="auto"/>
              <w:bottom w:val="nil"/>
              <w:right w:val="nil"/>
            </w:tcBorders>
            <w:shd w:val="clear" w:color="auto" w:fill="FFFFFF"/>
          </w:tcPr>
          <w:p w14:paraId="7D351E39" w14:textId="77777777" w:rsidR="0023587C" w:rsidRPr="00693348" w:rsidRDefault="0023587C" w:rsidP="0023587C">
            <w:pPr>
              <w:rPr>
                <w:sz w:val="18"/>
                <w:szCs w:val="18"/>
              </w:rPr>
            </w:pPr>
            <w:r w:rsidRPr="00693348">
              <w:rPr>
                <w:sz w:val="18"/>
                <w:szCs w:val="18"/>
              </w:rPr>
              <w:t>выброс CO на 13% кислорода при номинальной тепловой мощности, округленный до ближайшего целого числа</w:t>
            </w:r>
          </w:p>
        </w:tc>
        <w:tc>
          <w:tcPr>
            <w:tcW w:w="872" w:type="pct"/>
            <w:tcBorders>
              <w:top w:val="single" w:sz="4" w:space="0" w:color="auto"/>
              <w:left w:val="single" w:sz="4" w:space="0" w:color="auto"/>
              <w:bottom w:val="nil"/>
              <w:right w:val="single" w:sz="4" w:space="0" w:color="auto"/>
            </w:tcBorders>
            <w:shd w:val="clear" w:color="auto" w:fill="FFFFFF"/>
          </w:tcPr>
          <w:p w14:paraId="79D566F1" w14:textId="77777777" w:rsidR="0023587C" w:rsidRPr="00693348" w:rsidRDefault="0023587C" w:rsidP="0023587C">
            <w:pPr>
              <w:jc w:val="center"/>
              <w:rPr>
                <w:b/>
                <w:bCs/>
                <w:sz w:val="18"/>
                <w:szCs w:val="18"/>
              </w:rPr>
            </w:pPr>
            <w:r w:rsidRPr="00693348">
              <w:rPr>
                <w:b/>
                <w:bCs/>
                <w:sz w:val="18"/>
                <w:szCs w:val="18"/>
              </w:rPr>
              <w:t>976</w:t>
            </w:r>
          </w:p>
        </w:tc>
      </w:tr>
      <w:tr w:rsidR="0023587C" w:rsidRPr="00693348" w14:paraId="3B3543F6" w14:textId="77777777" w:rsidTr="00B01901">
        <w:tc>
          <w:tcPr>
            <w:tcW w:w="219" w:type="pct"/>
            <w:tcBorders>
              <w:top w:val="single" w:sz="4" w:space="0" w:color="auto"/>
              <w:left w:val="single" w:sz="4" w:space="0" w:color="auto"/>
              <w:bottom w:val="nil"/>
              <w:right w:val="nil"/>
            </w:tcBorders>
            <w:shd w:val="clear" w:color="auto" w:fill="FFFFFF"/>
          </w:tcPr>
          <w:p w14:paraId="130DF52D" w14:textId="77777777" w:rsidR="0023587C" w:rsidRPr="00693348" w:rsidRDefault="0023587C" w:rsidP="0023587C">
            <w:pPr>
              <w:rPr>
                <w:b/>
                <w:bCs/>
                <w:sz w:val="18"/>
                <w:szCs w:val="18"/>
              </w:rPr>
            </w:pPr>
            <w:r w:rsidRPr="00693348">
              <w:rPr>
                <w:b/>
                <w:bCs/>
                <w:sz w:val="18"/>
                <w:szCs w:val="18"/>
              </w:rPr>
              <w:t>7.</w:t>
            </w:r>
          </w:p>
        </w:tc>
        <w:tc>
          <w:tcPr>
            <w:tcW w:w="589" w:type="pct"/>
            <w:tcBorders>
              <w:top w:val="single" w:sz="4" w:space="0" w:color="auto"/>
              <w:left w:val="single" w:sz="4" w:space="0" w:color="auto"/>
              <w:bottom w:val="nil"/>
              <w:right w:val="nil"/>
            </w:tcBorders>
            <w:shd w:val="clear" w:color="auto" w:fill="FFFFFF"/>
          </w:tcPr>
          <w:p w14:paraId="198380D6" w14:textId="77777777" w:rsidR="0023587C" w:rsidRPr="00693348" w:rsidRDefault="0023587C" w:rsidP="0023587C">
            <w:pPr>
              <w:rPr>
                <w:b/>
                <w:bCs/>
                <w:i/>
                <w:iCs/>
                <w:sz w:val="18"/>
                <w:szCs w:val="18"/>
              </w:rPr>
            </w:pPr>
            <w:r w:rsidRPr="00693348">
              <w:rPr>
                <w:b/>
                <w:bCs/>
                <w:i/>
                <w:iCs/>
                <w:sz w:val="18"/>
                <w:szCs w:val="18"/>
              </w:rPr>
              <w:t>NO</w:t>
            </w:r>
            <w:r w:rsidRPr="00693348">
              <w:rPr>
                <w:b/>
                <w:bCs/>
                <w:sz w:val="18"/>
                <w:szCs w:val="18"/>
                <w:vertAlign w:val="subscript"/>
              </w:rPr>
              <w:t>Xnom</w:t>
            </w:r>
            <w:r w:rsidRPr="00693348">
              <w:rPr>
                <w:b/>
                <w:bCs/>
                <w:i/>
                <w:iCs/>
                <w:sz w:val="18"/>
                <w:szCs w:val="18"/>
              </w:rPr>
              <w:t xml:space="preserve"> </w:t>
            </w:r>
            <w:r w:rsidRPr="00693348">
              <w:rPr>
                <w:b/>
                <w:bCs/>
                <w:sz w:val="18"/>
                <w:szCs w:val="18"/>
              </w:rPr>
              <w:t>(13% O</w:t>
            </w:r>
            <w:r w:rsidRPr="00693348">
              <w:rPr>
                <w:b/>
                <w:bCs/>
                <w:sz w:val="18"/>
                <w:szCs w:val="18"/>
                <w:vertAlign w:val="subscript"/>
              </w:rPr>
              <w:t>2</w:t>
            </w:r>
            <w:r w:rsidRPr="00693348">
              <w:rPr>
                <w:b/>
                <w:bCs/>
                <w:sz w:val="18"/>
                <w:szCs w:val="18"/>
              </w:rPr>
              <w:t>)</w:t>
            </w:r>
          </w:p>
        </w:tc>
        <w:tc>
          <w:tcPr>
            <w:tcW w:w="344" w:type="pct"/>
            <w:tcBorders>
              <w:top w:val="single" w:sz="4" w:space="0" w:color="auto"/>
              <w:left w:val="single" w:sz="4" w:space="0" w:color="auto"/>
              <w:bottom w:val="nil"/>
              <w:right w:val="nil"/>
            </w:tcBorders>
            <w:shd w:val="clear" w:color="auto" w:fill="FFFFFF"/>
          </w:tcPr>
          <w:p w14:paraId="64F26223" w14:textId="77777777" w:rsidR="0023587C" w:rsidRPr="00693348" w:rsidRDefault="0023587C" w:rsidP="0023587C">
            <w:pPr>
              <w:jc w:val="center"/>
              <w:rPr>
                <w:sz w:val="18"/>
                <w:szCs w:val="18"/>
              </w:rPr>
            </w:pPr>
            <w:r w:rsidRPr="00693348">
              <w:rPr>
                <w:sz w:val="18"/>
                <w:szCs w:val="18"/>
              </w:rPr>
              <w:t>мг/м³</w:t>
            </w:r>
          </w:p>
        </w:tc>
        <w:tc>
          <w:tcPr>
            <w:tcW w:w="2976" w:type="pct"/>
            <w:tcBorders>
              <w:top w:val="single" w:sz="4" w:space="0" w:color="auto"/>
              <w:left w:val="single" w:sz="4" w:space="0" w:color="auto"/>
              <w:bottom w:val="nil"/>
              <w:right w:val="nil"/>
            </w:tcBorders>
            <w:shd w:val="clear" w:color="auto" w:fill="FFFFFF"/>
          </w:tcPr>
          <w:p w14:paraId="41ABD519" w14:textId="77777777" w:rsidR="0023587C" w:rsidRPr="00693348" w:rsidRDefault="0023587C" w:rsidP="0023587C">
            <w:pPr>
              <w:rPr>
                <w:sz w:val="18"/>
                <w:szCs w:val="18"/>
              </w:rPr>
            </w:pPr>
            <w:r w:rsidRPr="00693348">
              <w:rPr>
                <w:sz w:val="18"/>
                <w:szCs w:val="18"/>
              </w:rPr>
              <w:t>выброс NOx на 13% кислорода при номинальной тепловой мощности, округленный до ближайшего целого числа</w:t>
            </w:r>
          </w:p>
        </w:tc>
        <w:tc>
          <w:tcPr>
            <w:tcW w:w="872" w:type="pct"/>
            <w:tcBorders>
              <w:top w:val="single" w:sz="4" w:space="0" w:color="auto"/>
              <w:left w:val="single" w:sz="4" w:space="0" w:color="auto"/>
              <w:bottom w:val="nil"/>
              <w:right w:val="single" w:sz="4" w:space="0" w:color="auto"/>
            </w:tcBorders>
            <w:shd w:val="clear" w:color="auto" w:fill="FFFFFF"/>
          </w:tcPr>
          <w:p w14:paraId="781AE7A3" w14:textId="77777777" w:rsidR="0023587C" w:rsidRPr="00693348" w:rsidRDefault="0023587C" w:rsidP="0023587C">
            <w:pPr>
              <w:jc w:val="center"/>
              <w:rPr>
                <w:b/>
                <w:bCs/>
                <w:sz w:val="18"/>
                <w:szCs w:val="18"/>
              </w:rPr>
            </w:pPr>
            <w:r w:rsidRPr="00693348">
              <w:rPr>
                <w:b/>
                <w:bCs/>
                <w:sz w:val="18"/>
                <w:szCs w:val="18"/>
              </w:rPr>
              <w:t>108</w:t>
            </w:r>
          </w:p>
        </w:tc>
      </w:tr>
      <w:tr w:rsidR="0023587C" w:rsidRPr="00693348" w14:paraId="4F223657" w14:textId="77777777" w:rsidTr="00B01901">
        <w:tc>
          <w:tcPr>
            <w:tcW w:w="219" w:type="pct"/>
            <w:tcBorders>
              <w:top w:val="single" w:sz="4" w:space="0" w:color="auto"/>
              <w:left w:val="single" w:sz="4" w:space="0" w:color="auto"/>
              <w:bottom w:val="nil"/>
              <w:right w:val="nil"/>
            </w:tcBorders>
            <w:shd w:val="clear" w:color="auto" w:fill="FFFFFF"/>
          </w:tcPr>
          <w:p w14:paraId="057D1601" w14:textId="77777777" w:rsidR="0023587C" w:rsidRPr="00693348" w:rsidRDefault="0023587C" w:rsidP="0023587C">
            <w:pPr>
              <w:rPr>
                <w:b/>
                <w:bCs/>
                <w:sz w:val="18"/>
                <w:szCs w:val="18"/>
              </w:rPr>
            </w:pPr>
            <w:r w:rsidRPr="00693348">
              <w:rPr>
                <w:b/>
                <w:bCs/>
                <w:sz w:val="18"/>
                <w:szCs w:val="18"/>
              </w:rPr>
              <w:t>8.</w:t>
            </w:r>
          </w:p>
        </w:tc>
        <w:tc>
          <w:tcPr>
            <w:tcW w:w="589" w:type="pct"/>
            <w:tcBorders>
              <w:top w:val="single" w:sz="4" w:space="0" w:color="auto"/>
              <w:left w:val="single" w:sz="4" w:space="0" w:color="auto"/>
              <w:bottom w:val="nil"/>
              <w:right w:val="nil"/>
            </w:tcBorders>
            <w:shd w:val="clear" w:color="auto" w:fill="FFFFFF"/>
          </w:tcPr>
          <w:p w14:paraId="2AC1CB7A" w14:textId="77777777" w:rsidR="0023587C" w:rsidRPr="00693348" w:rsidRDefault="0023587C" w:rsidP="0023587C">
            <w:pPr>
              <w:rPr>
                <w:b/>
                <w:bCs/>
                <w:i/>
                <w:iCs/>
                <w:sz w:val="18"/>
                <w:szCs w:val="18"/>
              </w:rPr>
            </w:pPr>
            <w:r w:rsidRPr="00693348">
              <w:rPr>
                <w:b/>
                <w:bCs/>
                <w:i/>
                <w:iCs/>
                <w:sz w:val="18"/>
                <w:szCs w:val="18"/>
              </w:rPr>
              <w:t>OGC</w:t>
            </w:r>
            <w:r w:rsidRPr="00693348">
              <w:rPr>
                <w:b/>
                <w:bCs/>
                <w:sz w:val="18"/>
                <w:szCs w:val="18"/>
                <w:vertAlign w:val="subscript"/>
              </w:rPr>
              <w:t>nom</w:t>
            </w:r>
            <w:r w:rsidRPr="00693348">
              <w:rPr>
                <w:b/>
                <w:bCs/>
                <w:i/>
                <w:iCs/>
                <w:sz w:val="18"/>
                <w:szCs w:val="18"/>
              </w:rPr>
              <w:t xml:space="preserve"> </w:t>
            </w:r>
            <w:r w:rsidRPr="00693348">
              <w:rPr>
                <w:b/>
                <w:bCs/>
                <w:sz w:val="18"/>
                <w:szCs w:val="18"/>
              </w:rPr>
              <w:t>(13% O</w:t>
            </w:r>
            <w:r w:rsidRPr="00693348">
              <w:rPr>
                <w:b/>
                <w:bCs/>
                <w:sz w:val="18"/>
                <w:szCs w:val="18"/>
                <w:vertAlign w:val="subscript"/>
              </w:rPr>
              <w:t>2</w:t>
            </w:r>
            <w:r w:rsidRPr="00693348">
              <w:rPr>
                <w:b/>
                <w:bCs/>
                <w:sz w:val="18"/>
                <w:szCs w:val="18"/>
              </w:rPr>
              <w:t>)</w:t>
            </w:r>
          </w:p>
        </w:tc>
        <w:tc>
          <w:tcPr>
            <w:tcW w:w="344" w:type="pct"/>
            <w:tcBorders>
              <w:top w:val="single" w:sz="4" w:space="0" w:color="auto"/>
              <w:left w:val="single" w:sz="4" w:space="0" w:color="auto"/>
              <w:bottom w:val="nil"/>
              <w:right w:val="nil"/>
            </w:tcBorders>
            <w:shd w:val="clear" w:color="auto" w:fill="FFFFFF"/>
          </w:tcPr>
          <w:p w14:paraId="67A7DA1D" w14:textId="77777777" w:rsidR="0023587C" w:rsidRPr="00693348" w:rsidRDefault="0023587C" w:rsidP="0023587C">
            <w:pPr>
              <w:jc w:val="center"/>
              <w:rPr>
                <w:sz w:val="18"/>
                <w:szCs w:val="18"/>
              </w:rPr>
            </w:pPr>
            <w:r w:rsidRPr="00693348">
              <w:rPr>
                <w:sz w:val="18"/>
                <w:szCs w:val="18"/>
              </w:rPr>
              <w:t>мг/м³</w:t>
            </w:r>
          </w:p>
        </w:tc>
        <w:tc>
          <w:tcPr>
            <w:tcW w:w="2976" w:type="pct"/>
            <w:tcBorders>
              <w:top w:val="single" w:sz="4" w:space="0" w:color="auto"/>
              <w:left w:val="single" w:sz="4" w:space="0" w:color="auto"/>
              <w:bottom w:val="nil"/>
              <w:right w:val="nil"/>
            </w:tcBorders>
            <w:shd w:val="clear" w:color="auto" w:fill="FFFFFF"/>
          </w:tcPr>
          <w:p w14:paraId="2D677FB9" w14:textId="77777777" w:rsidR="0023587C" w:rsidRPr="00693348" w:rsidRDefault="0023587C" w:rsidP="0023587C">
            <w:pPr>
              <w:rPr>
                <w:sz w:val="18"/>
                <w:szCs w:val="18"/>
              </w:rPr>
            </w:pPr>
            <w:r w:rsidRPr="00693348">
              <w:rPr>
                <w:sz w:val="18"/>
                <w:szCs w:val="18"/>
              </w:rPr>
              <w:t>выброс углеводородов на 13% кислорода при номинальной тепловой мощности, округленный до ближайшего целого числа</w:t>
            </w:r>
          </w:p>
        </w:tc>
        <w:tc>
          <w:tcPr>
            <w:tcW w:w="872" w:type="pct"/>
            <w:tcBorders>
              <w:top w:val="single" w:sz="4" w:space="0" w:color="auto"/>
              <w:left w:val="single" w:sz="4" w:space="0" w:color="auto"/>
              <w:bottom w:val="nil"/>
              <w:right w:val="single" w:sz="4" w:space="0" w:color="auto"/>
            </w:tcBorders>
            <w:shd w:val="clear" w:color="auto" w:fill="FFFFFF"/>
          </w:tcPr>
          <w:p w14:paraId="769BB957" w14:textId="77777777" w:rsidR="0023587C" w:rsidRPr="00693348" w:rsidRDefault="0023587C" w:rsidP="0023587C">
            <w:pPr>
              <w:jc w:val="center"/>
              <w:rPr>
                <w:b/>
                <w:bCs/>
                <w:sz w:val="18"/>
                <w:szCs w:val="18"/>
              </w:rPr>
            </w:pPr>
            <w:r w:rsidRPr="00693348">
              <w:rPr>
                <w:b/>
                <w:bCs/>
                <w:sz w:val="18"/>
                <w:szCs w:val="18"/>
              </w:rPr>
              <w:t>87</w:t>
            </w:r>
          </w:p>
        </w:tc>
      </w:tr>
      <w:tr w:rsidR="00B01901" w:rsidRPr="00693348" w14:paraId="5C6D6066" w14:textId="77777777" w:rsidTr="00B01901">
        <w:tc>
          <w:tcPr>
            <w:tcW w:w="219" w:type="pct"/>
            <w:tcBorders>
              <w:top w:val="single" w:sz="4" w:space="0" w:color="auto"/>
              <w:left w:val="single" w:sz="4" w:space="0" w:color="auto"/>
              <w:bottom w:val="nil"/>
              <w:right w:val="nil"/>
            </w:tcBorders>
            <w:shd w:val="clear" w:color="auto" w:fill="FFFFFF"/>
          </w:tcPr>
          <w:p w14:paraId="6E8B8BA2" w14:textId="77777777" w:rsidR="00143E29" w:rsidRPr="00693348" w:rsidRDefault="00143E29" w:rsidP="004800AE">
            <w:pPr>
              <w:rPr>
                <w:b/>
                <w:bCs/>
                <w:sz w:val="18"/>
                <w:szCs w:val="18"/>
              </w:rPr>
            </w:pPr>
            <w:r w:rsidRPr="00693348">
              <w:rPr>
                <w:b/>
                <w:bCs/>
                <w:sz w:val="18"/>
                <w:szCs w:val="18"/>
              </w:rPr>
              <w:t>9.</w:t>
            </w:r>
          </w:p>
        </w:tc>
        <w:tc>
          <w:tcPr>
            <w:tcW w:w="589" w:type="pct"/>
            <w:tcBorders>
              <w:top w:val="single" w:sz="4" w:space="0" w:color="auto"/>
              <w:left w:val="single" w:sz="4" w:space="0" w:color="auto"/>
              <w:bottom w:val="nil"/>
              <w:right w:val="nil"/>
            </w:tcBorders>
            <w:shd w:val="clear" w:color="auto" w:fill="FFFFFF"/>
          </w:tcPr>
          <w:p w14:paraId="7A78B27F" w14:textId="77777777" w:rsidR="004800AE" w:rsidRPr="00693348" w:rsidRDefault="00143E29" w:rsidP="004800AE">
            <w:pPr>
              <w:rPr>
                <w:b/>
                <w:bCs/>
                <w:i/>
                <w:iCs/>
                <w:sz w:val="18"/>
                <w:szCs w:val="18"/>
              </w:rPr>
            </w:pPr>
            <w:r w:rsidRPr="00693348">
              <w:rPr>
                <w:b/>
                <w:bCs/>
                <w:i/>
                <w:iCs/>
                <w:sz w:val="18"/>
                <w:szCs w:val="18"/>
              </w:rPr>
              <w:t>PM</w:t>
            </w:r>
            <w:r w:rsidRPr="00693348">
              <w:rPr>
                <w:b/>
                <w:bCs/>
                <w:sz w:val="18"/>
                <w:szCs w:val="18"/>
                <w:vertAlign w:val="subscript"/>
              </w:rPr>
              <w:t>nom</w:t>
            </w:r>
            <w:r w:rsidRPr="00693348">
              <w:rPr>
                <w:b/>
                <w:bCs/>
                <w:i/>
                <w:iCs/>
                <w:sz w:val="18"/>
                <w:szCs w:val="18"/>
              </w:rPr>
              <w:t xml:space="preserve"> </w:t>
            </w:r>
          </w:p>
          <w:p w14:paraId="03649AAA" w14:textId="77777777" w:rsidR="00143E29" w:rsidRPr="00693348" w:rsidRDefault="00143E29" w:rsidP="004800AE">
            <w:pPr>
              <w:rPr>
                <w:b/>
                <w:bCs/>
                <w:i/>
                <w:iCs/>
                <w:sz w:val="18"/>
                <w:szCs w:val="18"/>
              </w:rPr>
            </w:pPr>
            <w:r w:rsidRPr="00693348">
              <w:rPr>
                <w:b/>
                <w:bCs/>
                <w:sz w:val="18"/>
                <w:szCs w:val="18"/>
              </w:rPr>
              <w:t>(13% O</w:t>
            </w:r>
            <w:r w:rsidRPr="00693348">
              <w:rPr>
                <w:b/>
                <w:bCs/>
                <w:sz w:val="18"/>
                <w:szCs w:val="18"/>
                <w:vertAlign w:val="subscript"/>
              </w:rPr>
              <w:t>2</w:t>
            </w:r>
            <w:r w:rsidRPr="00693348">
              <w:rPr>
                <w:b/>
                <w:bCs/>
                <w:sz w:val="18"/>
                <w:szCs w:val="18"/>
              </w:rPr>
              <w:t>)</w:t>
            </w:r>
          </w:p>
        </w:tc>
        <w:tc>
          <w:tcPr>
            <w:tcW w:w="344" w:type="pct"/>
            <w:tcBorders>
              <w:top w:val="single" w:sz="4" w:space="0" w:color="auto"/>
              <w:left w:val="single" w:sz="4" w:space="0" w:color="auto"/>
              <w:bottom w:val="nil"/>
              <w:right w:val="nil"/>
            </w:tcBorders>
            <w:shd w:val="clear" w:color="auto" w:fill="FFFFFF"/>
          </w:tcPr>
          <w:p w14:paraId="458E2E38" w14:textId="77777777" w:rsidR="00143E29" w:rsidRPr="00693348" w:rsidRDefault="0023587C" w:rsidP="0023587C">
            <w:pPr>
              <w:jc w:val="center"/>
              <w:rPr>
                <w:sz w:val="18"/>
                <w:szCs w:val="18"/>
              </w:rPr>
            </w:pPr>
            <w:r w:rsidRPr="00693348">
              <w:rPr>
                <w:sz w:val="18"/>
                <w:szCs w:val="18"/>
              </w:rPr>
              <w:t>мг/м³</w:t>
            </w:r>
          </w:p>
        </w:tc>
        <w:tc>
          <w:tcPr>
            <w:tcW w:w="2976" w:type="pct"/>
            <w:tcBorders>
              <w:top w:val="single" w:sz="4" w:space="0" w:color="auto"/>
              <w:left w:val="single" w:sz="4" w:space="0" w:color="auto"/>
              <w:bottom w:val="nil"/>
              <w:right w:val="nil"/>
            </w:tcBorders>
            <w:shd w:val="clear" w:color="auto" w:fill="FFFFFF"/>
          </w:tcPr>
          <w:p w14:paraId="7A8FF89A" w14:textId="77777777" w:rsidR="00143E29" w:rsidRPr="00693348" w:rsidRDefault="00D122B9" w:rsidP="004800AE">
            <w:pPr>
              <w:rPr>
                <w:sz w:val="18"/>
                <w:szCs w:val="18"/>
              </w:rPr>
            </w:pPr>
            <w:r w:rsidRPr="00693348">
              <w:rPr>
                <w:sz w:val="18"/>
                <w:szCs w:val="18"/>
              </w:rPr>
              <w:t>выброс твердых частиц на 13% кислорода при номинальной тепловой мощности, округленный до ближайшего целого числа</w:t>
            </w:r>
          </w:p>
        </w:tc>
        <w:tc>
          <w:tcPr>
            <w:tcW w:w="872" w:type="pct"/>
            <w:tcBorders>
              <w:top w:val="single" w:sz="4" w:space="0" w:color="auto"/>
              <w:left w:val="single" w:sz="4" w:space="0" w:color="auto"/>
              <w:bottom w:val="nil"/>
              <w:right w:val="single" w:sz="4" w:space="0" w:color="auto"/>
            </w:tcBorders>
            <w:shd w:val="clear" w:color="auto" w:fill="FFFFFF"/>
          </w:tcPr>
          <w:p w14:paraId="0041191F" w14:textId="77777777" w:rsidR="00143E29" w:rsidRPr="00693348" w:rsidRDefault="00143E29" w:rsidP="004800AE">
            <w:pPr>
              <w:jc w:val="center"/>
              <w:rPr>
                <w:b/>
                <w:bCs/>
                <w:sz w:val="18"/>
                <w:szCs w:val="18"/>
              </w:rPr>
            </w:pPr>
            <w:r w:rsidRPr="00693348">
              <w:rPr>
                <w:b/>
                <w:bCs/>
                <w:sz w:val="18"/>
                <w:szCs w:val="18"/>
              </w:rPr>
              <w:t>36</w:t>
            </w:r>
          </w:p>
        </w:tc>
      </w:tr>
      <w:tr w:rsidR="00B01901" w:rsidRPr="00693348" w14:paraId="225D8B43" w14:textId="77777777" w:rsidTr="00B01901">
        <w:tc>
          <w:tcPr>
            <w:tcW w:w="219" w:type="pct"/>
            <w:tcBorders>
              <w:top w:val="single" w:sz="4" w:space="0" w:color="auto"/>
              <w:left w:val="single" w:sz="4" w:space="0" w:color="auto"/>
              <w:bottom w:val="nil"/>
              <w:right w:val="nil"/>
            </w:tcBorders>
            <w:shd w:val="clear" w:color="auto" w:fill="FFFFFF"/>
          </w:tcPr>
          <w:p w14:paraId="6B18145A" w14:textId="77777777" w:rsidR="00143E29" w:rsidRPr="00693348" w:rsidRDefault="00143E29" w:rsidP="004800AE">
            <w:pPr>
              <w:rPr>
                <w:b/>
                <w:bCs/>
                <w:sz w:val="18"/>
                <w:szCs w:val="18"/>
              </w:rPr>
            </w:pPr>
            <w:r w:rsidRPr="00693348">
              <w:rPr>
                <w:b/>
                <w:bCs/>
                <w:sz w:val="18"/>
                <w:szCs w:val="18"/>
              </w:rPr>
              <w:t>10.</w:t>
            </w:r>
          </w:p>
        </w:tc>
        <w:tc>
          <w:tcPr>
            <w:tcW w:w="589" w:type="pct"/>
            <w:tcBorders>
              <w:top w:val="single" w:sz="4" w:space="0" w:color="auto"/>
              <w:left w:val="single" w:sz="4" w:space="0" w:color="auto"/>
              <w:bottom w:val="nil"/>
              <w:right w:val="nil"/>
            </w:tcBorders>
            <w:shd w:val="clear" w:color="auto" w:fill="FFFFFF"/>
          </w:tcPr>
          <w:p w14:paraId="15D1AD1F" w14:textId="77777777" w:rsidR="00143E29" w:rsidRPr="00693348" w:rsidRDefault="00143E29" w:rsidP="004800AE">
            <w:pPr>
              <w:rPr>
                <w:b/>
                <w:bCs/>
                <w:i/>
                <w:iCs/>
                <w:sz w:val="18"/>
                <w:szCs w:val="18"/>
              </w:rPr>
            </w:pPr>
            <w:r w:rsidRPr="00693348">
              <w:rPr>
                <w:b/>
                <w:bCs/>
                <w:i/>
                <w:iCs/>
                <w:sz w:val="18"/>
                <w:szCs w:val="18"/>
              </w:rPr>
              <w:t>p</w:t>
            </w:r>
            <w:r w:rsidRPr="00693348">
              <w:rPr>
                <w:b/>
                <w:bCs/>
                <w:sz w:val="18"/>
                <w:szCs w:val="18"/>
                <w:vertAlign w:val="subscript"/>
              </w:rPr>
              <w:t>nom</w:t>
            </w:r>
          </w:p>
        </w:tc>
        <w:tc>
          <w:tcPr>
            <w:tcW w:w="344" w:type="pct"/>
            <w:tcBorders>
              <w:top w:val="single" w:sz="4" w:space="0" w:color="auto"/>
              <w:left w:val="single" w:sz="4" w:space="0" w:color="auto"/>
              <w:bottom w:val="nil"/>
              <w:right w:val="nil"/>
            </w:tcBorders>
            <w:shd w:val="clear" w:color="auto" w:fill="FFFFFF"/>
          </w:tcPr>
          <w:p w14:paraId="27EB2B72" w14:textId="77777777" w:rsidR="00143E29" w:rsidRPr="00693348" w:rsidRDefault="0023587C" w:rsidP="0023587C">
            <w:pPr>
              <w:jc w:val="center"/>
              <w:rPr>
                <w:sz w:val="18"/>
                <w:szCs w:val="18"/>
              </w:rPr>
            </w:pPr>
            <w:r w:rsidRPr="00693348">
              <w:rPr>
                <w:sz w:val="18"/>
                <w:szCs w:val="18"/>
              </w:rPr>
              <w:t>Па</w:t>
            </w:r>
          </w:p>
        </w:tc>
        <w:tc>
          <w:tcPr>
            <w:tcW w:w="2976" w:type="pct"/>
            <w:tcBorders>
              <w:top w:val="single" w:sz="4" w:space="0" w:color="auto"/>
              <w:left w:val="single" w:sz="4" w:space="0" w:color="auto"/>
              <w:bottom w:val="nil"/>
              <w:right w:val="nil"/>
            </w:tcBorders>
            <w:shd w:val="clear" w:color="auto" w:fill="FFFFFF"/>
          </w:tcPr>
          <w:p w14:paraId="03EE7C33" w14:textId="77777777" w:rsidR="00905B14" w:rsidRPr="00693348" w:rsidRDefault="00905B14" w:rsidP="00310C99">
            <w:pPr>
              <w:rPr>
                <w:sz w:val="18"/>
                <w:szCs w:val="18"/>
              </w:rPr>
            </w:pPr>
            <w:r w:rsidRPr="00693348">
              <w:rPr>
                <w:sz w:val="18"/>
                <w:szCs w:val="18"/>
              </w:rPr>
              <w:t>минимальная тяга дымохода при номинальной тепловой мощности, округленная до ближайшего целого числа</w:t>
            </w:r>
          </w:p>
        </w:tc>
        <w:tc>
          <w:tcPr>
            <w:tcW w:w="872" w:type="pct"/>
            <w:tcBorders>
              <w:top w:val="single" w:sz="4" w:space="0" w:color="auto"/>
              <w:left w:val="single" w:sz="4" w:space="0" w:color="auto"/>
              <w:bottom w:val="nil"/>
              <w:right w:val="single" w:sz="4" w:space="0" w:color="auto"/>
            </w:tcBorders>
            <w:shd w:val="clear" w:color="auto" w:fill="FFFFFF"/>
          </w:tcPr>
          <w:p w14:paraId="6F1F6473" w14:textId="77777777" w:rsidR="00143E29" w:rsidRPr="00693348" w:rsidRDefault="00143E29" w:rsidP="004800AE">
            <w:pPr>
              <w:jc w:val="center"/>
              <w:rPr>
                <w:b/>
                <w:bCs/>
                <w:sz w:val="18"/>
                <w:szCs w:val="18"/>
              </w:rPr>
            </w:pPr>
            <w:r w:rsidRPr="00693348">
              <w:rPr>
                <w:b/>
                <w:bCs/>
                <w:sz w:val="18"/>
                <w:szCs w:val="18"/>
              </w:rPr>
              <w:t>12</w:t>
            </w:r>
          </w:p>
        </w:tc>
      </w:tr>
      <w:tr w:rsidR="0023587C" w:rsidRPr="00693348" w14:paraId="19D65E6F" w14:textId="77777777" w:rsidTr="00B01901">
        <w:tc>
          <w:tcPr>
            <w:tcW w:w="219" w:type="pct"/>
            <w:tcBorders>
              <w:top w:val="single" w:sz="4" w:space="0" w:color="auto"/>
              <w:left w:val="single" w:sz="4" w:space="0" w:color="auto"/>
              <w:bottom w:val="nil"/>
              <w:right w:val="nil"/>
            </w:tcBorders>
            <w:shd w:val="clear" w:color="auto" w:fill="FFFFFF"/>
          </w:tcPr>
          <w:p w14:paraId="79B44A00" w14:textId="77777777" w:rsidR="0023587C" w:rsidRPr="00693348" w:rsidRDefault="0023587C" w:rsidP="0023587C">
            <w:pPr>
              <w:rPr>
                <w:b/>
                <w:bCs/>
                <w:sz w:val="18"/>
                <w:szCs w:val="18"/>
              </w:rPr>
            </w:pPr>
            <w:r w:rsidRPr="00693348">
              <w:rPr>
                <w:b/>
                <w:bCs/>
                <w:sz w:val="18"/>
                <w:szCs w:val="18"/>
              </w:rPr>
              <w:t>11.</w:t>
            </w:r>
          </w:p>
        </w:tc>
        <w:tc>
          <w:tcPr>
            <w:tcW w:w="589" w:type="pct"/>
            <w:tcBorders>
              <w:top w:val="single" w:sz="4" w:space="0" w:color="auto"/>
              <w:left w:val="single" w:sz="4" w:space="0" w:color="auto"/>
              <w:bottom w:val="nil"/>
              <w:right w:val="nil"/>
            </w:tcBorders>
            <w:shd w:val="clear" w:color="auto" w:fill="FFFFFF"/>
          </w:tcPr>
          <w:p w14:paraId="1487D8D7" w14:textId="77777777" w:rsidR="0023587C" w:rsidRPr="00693348" w:rsidRDefault="0023587C" w:rsidP="0023587C">
            <w:pPr>
              <w:rPr>
                <w:b/>
                <w:bCs/>
                <w:i/>
                <w:iCs/>
                <w:sz w:val="18"/>
                <w:szCs w:val="18"/>
              </w:rPr>
            </w:pPr>
            <w:r w:rsidRPr="00693348">
              <w:rPr>
                <w:b/>
                <w:bCs/>
                <w:i/>
                <w:iCs/>
                <w:sz w:val="18"/>
                <w:szCs w:val="18"/>
              </w:rPr>
              <w:t>d</w:t>
            </w:r>
            <w:r w:rsidRPr="00693348">
              <w:rPr>
                <w:b/>
                <w:bCs/>
                <w:sz w:val="18"/>
                <w:szCs w:val="18"/>
                <w:vertAlign w:val="subscript"/>
              </w:rPr>
              <w:t>R</w:t>
            </w:r>
          </w:p>
        </w:tc>
        <w:tc>
          <w:tcPr>
            <w:tcW w:w="344" w:type="pct"/>
            <w:tcBorders>
              <w:top w:val="single" w:sz="4" w:space="0" w:color="auto"/>
              <w:left w:val="single" w:sz="4" w:space="0" w:color="auto"/>
              <w:bottom w:val="nil"/>
              <w:right w:val="nil"/>
            </w:tcBorders>
            <w:shd w:val="clear" w:color="auto" w:fill="FFFFFF"/>
          </w:tcPr>
          <w:p w14:paraId="3A9666E1" w14:textId="77777777" w:rsidR="0023587C" w:rsidRPr="00693348" w:rsidRDefault="0023587C" w:rsidP="0023587C">
            <w:pPr>
              <w:jc w:val="center"/>
              <w:rPr>
                <w:sz w:val="18"/>
                <w:szCs w:val="18"/>
              </w:rPr>
            </w:pPr>
            <w:r w:rsidRPr="00693348">
              <w:rPr>
                <w:sz w:val="18"/>
                <w:szCs w:val="18"/>
              </w:rPr>
              <w:t>см</w:t>
            </w:r>
          </w:p>
        </w:tc>
        <w:tc>
          <w:tcPr>
            <w:tcW w:w="2976" w:type="pct"/>
            <w:tcBorders>
              <w:top w:val="single" w:sz="4" w:space="0" w:color="auto"/>
              <w:left w:val="single" w:sz="4" w:space="0" w:color="auto"/>
              <w:bottom w:val="nil"/>
              <w:right w:val="nil"/>
            </w:tcBorders>
            <w:shd w:val="clear" w:color="auto" w:fill="FFFFFF"/>
          </w:tcPr>
          <w:p w14:paraId="36F5971C" w14:textId="77777777" w:rsidR="0023587C" w:rsidRPr="00693348" w:rsidRDefault="0023587C" w:rsidP="0023587C">
            <w:pPr>
              <w:rPr>
                <w:sz w:val="18"/>
                <w:szCs w:val="18"/>
              </w:rPr>
            </w:pPr>
            <w:r w:rsidRPr="00693348">
              <w:rPr>
                <w:sz w:val="18"/>
                <w:szCs w:val="18"/>
              </w:rPr>
              <w:t xml:space="preserve">минимальный отступ сзади до горючего материала, округленный до ближайшего целого числа </w:t>
            </w:r>
            <w:r w:rsidRPr="00693348">
              <w:rPr>
                <w:sz w:val="18"/>
                <w:szCs w:val="18"/>
                <w:vertAlign w:val="superscript"/>
              </w:rPr>
              <w:t>a</w:t>
            </w:r>
            <w:r w:rsidRPr="00693348">
              <w:rPr>
                <w:sz w:val="18"/>
                <w:szCs w:val="18"/>
              </w:rPr>
              <w:t xml:space="preserve"> </w:t>
            </w:r>
          </w:p>
        </w:tc>
        <w:tc>
          <w:tcPr>
            <w:tcW w:w="872" w:type="pct"/>
            <w:tcBorders>
              <w:top w:val="single" w:sz="4" w:space="0" w:color="auto"/>
              <w:left w:val="single" w:sz="4" w:space="0" w:color="auto"/>
              <w:bottom w:val="nil"/>
              <w:right w:val="single" w:sz="4" w:space="0" w:color="auto"/>
            </w:tcBorders>
            <w:shd w:val="clear" w:color="auto" w:fill="FFFFFF"/>
          </w:tcPr>
          <w:p w14:paraId="06B2F10E" w14:textId="77777777" w:rsidR="0023587C" w:rsidRPr="00693348" w:rsidRDefault="0023587C" w:rsidP="0023587C">
            <w:pPr>
              <w:jc w:val="center"/>
              <w:rPr>
                <w:b/>
                <w:bCs/>
                <w:sz w:val="18"/>
                <w:szCs w:val="18"/>
              </w:rPr>
            </w:pPr>
            <w:r w:rsidRPr="00693348">
              <w:rPr>
                <w:b/>
                <w:bCs/>
                <w:sz w:val="18"/>
                <w:szCs w:val="18"/>
              </w:rPr>
              <w:t>30</w:t>
            </w:r>
          </w:p>
        </w:tc>
      </w:tr>
      <w:tr w:rsidR="0023587C" w:rsidRPr="00693348" w14:paraId="64535D8F" w14:textId="77777777" w:rsidTr="00B01901">
        <w:tc>
          <w:tcPr>
            <w:tcW w:w="219" w:type="pct"/>
            <w:tcBorders>
              <w:top w:val="single" w:sz="4" w:space="0" w:color="auto"/>
              <w:left w:val="single" w:sz="4" w:space="0" w:color="auto"/>
              <w:bottom w:val="nil"/>
              <w:right w:val="nil"/>
            </w:tcBorders>
            <w:shd w:val="clear" w:color="auto" w:fill="FFFFFF"/>
          </w:tcPr>
          <w:p w14:paraId="4FF19294" w14:textId="77777777" w:rsidR="0023587C" w:rsidRPr="00693348" w:rsidRDefault="0023587C" w:rsidP="0023587C">
            <w:pPr>
              <w:rPr>
                <w:b/>
                <w:bCs/>
                <w:sz w:val="18"/>
                <w:szCs w:val="18"/>
              </w:rPr>
            </w:pPr>
            <w:r w:rsidRPr="00693348">
              <w:rPr>
                <w:b/>
                <w:bCs/>
                <w:sz w:val="18"/>
                <w:szCs w:val="18"/>
              </w:rPr>
              <w:t>12.</w:t>
            </w:r>
          </w:p>
        </w:tc>
        <w:tc>
          <w:tcPr>
            <w:tcW w:w="589" w:type="pct"/>
            <w:tcBorders>
              <w:top w:val="single" w:sz="4" w:space="0" w:color="auto"/>
              <w:left w:val="single" w:sz="4" w:space="0" w:color="auto"/>
              <w:bottom w:val="nil"/>
              <w:right w:val="nil"/>
            </w:tcBorders>
            <w:shd w:val="clear" w:color="auto" w:fill="FFFFFF"/>
          </w:tcPr>
          <w:p w14:paraId="019111D5" w14:textId="77777777" w:rsidR="0023587C" w:rsidRPr="00693348" w:rsidRDefault="0023587C" w:rsidP="0023587C">
            <w:pPr>
              <w:rPr>
                <w:b/>
                <w:bCs/>
                <w:i/>
                <w:iCs/>
                <w:sz w:val="18"/>
                <w:szCs w:val="18"/>
              </w:rPr>
            </w:pPr>
            <w:r w:rsidRPr="00693348">
              <w:rPr>
                <w:b/>
                <w:bCs/>
                <w:i/>
                <w:iCs/>
                <w:sz w:val="18"/>
                <w:szCs w:val="18"/>
              </w:rPr>
              <w:t>d</w:t>
            </w:r>
            <w:r w:rsidRPr="00693348">
              <w:rPr>
                <w:b/>
                <w:bCs/>
                <w:sz w:val="18"/>
                <w:szCs w:val="18"/>
                <w:vertAlign w:val="subscript"/>
              </w:rPr>
              <w:t>S</w:t>
            </w:r>
          </w:p>
        </w:tc>
        <w:tc>
          <w:tcPr>
            <w:tcW w:w="344" w:type="pct"/>
            <w:tcBorders>
              <w:top w:val="single" w:sz="4" w:space="0" w:color="auto"/>
              <w:left w:val="single" w:sz="4" w:space="0" w:color="auto"/>
              <w:bottom w:val="nil"/>
              <w:right w:val="nil"/>
            </w:tcBorders>
            <w:shd w:val="clear" w:color="auto" w:fill="FFFFFF"/>
          </w:tcPr>
          <w:p w14:paraId="3565D898" w14:textId="77777777" w:rsidR="0023587C" w:rsidRPr="00693348" w:rsidRDefault="0023587C" w:rsidP="0023587C">
            <w:pPr>
              <w:jc w:val="center"/>
              <w:rPr>
                <w:sz w:val="18"/>
                <w:szCs w:val="18"/>
              </w:rPr>
            </w:pPr>
            <w:r w:rsidRPr="00693348">
              <w:rPr>
                <w:sz w:val="18"/>
                <w:szCs w:val="18"/>
              </w:rPr>
              <w:t>см</w:t>
            </w:r>
          </w:p>
        </w:tc>
        <w:tc>
          <w:tcPr>
            <w:tcW w:w="2976" w:type="pct"/>
            <w:tcBorders>
              <w:top w:val="single" w:sz="4" w:space="0" w:color="auto"/>
              <w:left w:val="single" w:sz="4" w:space="0" w:color="auto"/>
              <w:bottom w:val="nil"/>
              <w:right w:val="nil"/>
            </w:tcBorders>
            <w:shd w:val="clear" w:color="auto" w:fill="FFFFFF"/>
          </w:tcPr>
          <w:p w14:paraId="1F330C40" w14:textId="77777777" w:rsidR="0023587C" w:rsidRPr="00693348" w:rsidRDefault="0023587C" w:rsidP="0023587C">
            <w:pPr>
              <w:rPr>
                <w:sz w:val="18"/>
                <w:szCs w:val="18"/>
              </w:rPr>
            </w:pPr>
            <w:r w:rsidRPr="00693348">
              <w:rPr>
                <w:sz w:val="18"/>
                <w:szCs w:val="18"/>
              </w:rPr>
              <w:t xml:space="preserve">минимальный отступ сверху до горючего материала на потолке, с округлением до ближайшего целого числа </w:t>
            </w:r>
            <w:r w:rsidRPr="00693348">
              <w:rPr>
                <w:sz w:val="18"/>
                <w:szCs w:val="18"/>
                <w:vertAlign w:val="superscript"/>
              </w:rPr>
              <w:t>a</w:t>
            </w:r>
            <w:r w:rsidRPr="00693348">
              <w:rPr>
                <w:sz w:val="18"/>
                <w:szCs w:val="18"/>
              </w:rPr>
              <w:t xml:space="preserve"> </w:t>
            </w:r>
          </w:p>
        </w:tc>
        <w:tc>
          <w:tcPr>
            <w:tcW w:w="872" w:type="pct"/>
            <w:tcBorders>
              <w:top w:val="single" w:sz="4" w:space="0" w:color="auto"/>
              <w:left w:val="single" w:sz="4" w:space="0" w:color="auto"/>
              <w:bottom w:val="nil"/>
              <w:right w:val="single" w:sz="4" w:space="0" w:color="auto"/>
            </w:tcBorders>
            <w:shd w:val="clear" w:color="auto" w:fill="FFFFFF"/>
          </w:tcPr>
          <w:p w14:paraId="0469A7B4" w14:textId="77777777" w:rsidR="0023587C" w:rsidRPr="00693348" w:rsidRDefault="0023587C" w:rsidP="0023587C">
            <w:pPr>
              <w:jc w:val="center"/>
              <w:rPr>
                <w:b/>
                <w:bCs/>
                <w:sz w:val="18"/>
                <w:szCs w:val="18"/>
              </w:rPr>
            </w:pPr>
            <w:r w:rsidRPr="00693348">
              <w:rPr>
                <w:b/>
                <w:bCs/>
                <w:sz w:val="18"/>
                <w:szCs w:val="18"/>
              </w:rPr>
              <w:t>&gt;75</w:t>
            </w:r>
          </w:p>
        </w:tc>
      </w:tr>
      <w:tr w:rsidR="0023587C" w:rsidRPr="00693348" w14:paraId="4B2658DE" w14:textId="77777777" w:rsidTr="00B01901">
        <w:tc>
          <w:tcPr>
            <w:tcW w:w="219" w:type="pct"/>
            <w:tcBorders>
              <w:top w:val="single" w:sz="4" w:space="0" w:color="auto"/>
              <w:left w:val="single" w:sz="4" w:space="0" w:color="auto"/>
              <w:bottom w:val="nil"/>
              <w:right w:val="nil"/>
            </w:tcBorders>
            <w:shd w:val="clear" w:color="auto" w:fill="FFFFFF"/>
          </w:tcPr>
          <w:p w14:paraId="6D39277D" w14:textId="77777777" w:rsidR="0023587C" w:rsidRPr="00693348" w:rsidRDefault="0023587C" w:rsidP="0023587C">
            <w:pPr>
              <w:rPr>
                <w:b/>
                <w:bCs/>
                <w:sz w:val="18"/>
                <w:szCs w:val="18"/>
              </w:rPr>
            </w:pPr>
            <w:r w:rsidRPr="00693348">
              <w:rPr>
                <w:b/>
                <w:bCs/>
                <w:sz w:val="18"/>
                <w:szCs w:val="18"/>
              </w:rPr>
              <w:t>13.</w:t>
            </w:r>
          </w:p>
        </w:tc>
        <w:tc>
          <w:tcPr>
            <w:tcW w:w="589" w:type="pct"/>
            <w:tcBorders>
              <w:top w:val="single" w:sz="4" w:space="0" w:color="auto"/>
              <w:left w:val="single" w:sz="4" w:space="0" w:color="auto"/>
              <w:bottom w:val="nil"/>
              <w:right w:val="nil"/>
            </w:tcBorders>
            <w:shd w:val="clear" w:color="auto" w:fill="FFFFFF"/>
          </w:tcPr>
          <w:p w14:paraId="44ACDFDE" w14:textId="77777777" w:rsidR="0023587C" w:rsidRPr="00693348" w:rsidRDefault="0023587C" w:rsidP="0023587C">
            <w:pPr>
              <w:rPr>
                <w:b/>
                <w:bCs/>
                <w:i/>
                <w:iCs/>
                <w:sz w:val="18"/>
                <w:szCs w:val="18"/>
              </w:rPr>
            </w:pPr>
            <w:r w:rsidRPr="00693348">
              <w:rPr>
                <w:b/>
                <w:bCs/>
                <w:i/>
                <w:iCs/>
                <w:sz w:val="18"/>
                <w:szCs w:val="18"/>
              </w:rPr>
              <w:t>d</w:t>
            </w:r>
            <w:r w:rsidRPr="00693348">
              <w:rPr>
                <w:b/>
                <w:bCs/>
                <w:sz w:val="18"/>
                <w:szCs w:val="18"/>
                <w:vertAlign w:val="subscript"/>
              </w:rPr>
              <w:t>p</w:t>
            </w:r>
          </w:p>
        </w:tc>
        <w:tc>
          <w:tcPr>
            <w:tcW w:w="344" w:type="pct"/>
            <w:tcBorders>
              <w:top w:val="single" w:sz="4" w:space="0" w:color="auto"/>
              <w:left w:val="single" w:sz="4" w:space="0" w:color="auto"/>
              <w:bottom w:val="nil"/>
              <w:right w:val="nil"/>
            </w:tcBorders>
            <w:shd w:val="clear" w:color="auto" w:fill="FFFFFF"/>
          </w:tcPr>
          <w:p w14:paraId="3715326C" w14:textId="77777777" w:rsidR="0023587C" w:rsidRPr="00693348" w:rsidRDefault="0023587C" w:rsidP="0023587C">
            <w:pPr>
              <w:jc w:val="center"/>
              <w:rPr>
                <w:sz w:val="18"/>
                <w:szCs w:val="18"/>
              </w:rPr>
            </w:pPr>
            <w:r w:rsidRPr="00693348">
              <w:rPr>
                <w:sz w:val="18"/>
                <w:szCs w:val="18"/>
              </w:rPr>
              <w:t>см</w:t>
            </w:r>
          </w:p>
        </w:tc>
        <w:tc>
          <w:tcPr>
            <w:tcW w:w="2976" w:type="pct"/>
            <w:tcBorders>
              <w:top w:val="single" w:sz="4" w:space="0" w:color="auto"/>
              <w:left w:val="single" w:sz="4" w:space="0" w:color="auto"/>
              <w:bottom w:val="nil"/>
              <w:right w:val="nil"/>
            </w:tcBorders>
            <w:shd w:val="clear" w:color="auto" w:fill="FFFFFF"/>
          </w:tcPr>
          <w:p w14:paraId="433C2CDB" w14:textId="77777777" w:rsidR="0023587C" w:rsidRPr="00693348" w:rsidRDefault="0023587C" w:rsidP="0023587C">
            <w:pPr>
              <w:rPr>
                <w:sz w:val="18"/>
                <w:szCs w:val="18"/>
              </w:rPr>
            </w:pPr>
            <w:r w:rsidRPr="00693348">
              <w:rPr>
                <w:sz w:val="18"/>
                <w:szCs w:val="18"/>
              </w:rPr>
              <w:t xml:space="preserve">минимальный отступ спереди до горючего материала, округленный до ближайшего целого числа </w:t>
            </w:r>
            <w:r w:rsidRPr="00693348">
              <w:rPr>
                <w:sz w:val="18"/>
                <w:szCs w:val="18"/>
                <w:vertAlign w:val="superscript"/>
              </w:rPr>
              <w:t>a</w:t>
            </w:r>
          </w:p>
        </w:tc>
        <w:tc>
          <w:tcPr>
            <w:tcW w:w="872" w:type="pct"/>
            <w:tcBorders>
              <w:top w:val="single" w:sz="4" w:space="0" w:color="auto"/>
              <w:left w:val="single" w:sz="4" w:space="0" w:color="auto"/>
              <w:bottom w:val="nil"/>
              <w:right w:val="single" w:sz="4" w:space="0" w:color="auto"/>
            </w:tcBorders>
            <w:shd w:val="clear" w:color="auto" w:fill="FFFFFF"/>
          </w:tcPr>
          <w:p w14:paraId="76919C4E" w14:textId="77777777" w:rsidR="0023587C" w:rsidRPr="00693348" w:rsidRDefault="0023587C" w:rsidP="0023587C">
            <w:pPr>
              <w:jc w:val="center"/>
              <w:rPr>
                <w:b/>
                <w:bCs/>
                <w:sz w:val="18"/>
                <w:szCs w:val="18"/>
              </w:rPr>
            </w:pPr>
          </w:p>
        </w:tc>
      </w:tr>
      <w:tr w:rsidR="00B01901" w:rsidRPr="00693348" w14:paraId="3B47F00B" w14:textId="77777777" w:rsidTr="00B01901">
        <w:tc>
          <w:tcPr>
            <w:tcW w:w="219" w:type="pct"/>
            <w:tcBorders>
              <w:top w:val="single" w:sz="4" w:space="0" w:color="auto"/>
              <w:left w:val="single" w:sz="4" w:space="0" w:color="auto"/>
              <w:bottom w:val="nil"/>
              <w:right w:val="nil"/>
            </w:tcBorders>
            <w:shd w:val="clear" w:color="auto" w:fill="FFFFFF"/>
          </w:tcPr>
          <w:p w14:paraId="192C124B" w14:textId="77777777" w:rsidR="00143E29" w:rsidRPr="00693348" w:rsidRDefault="00143E29" w:rsidP="004800AE">
            <w:pPr>
              <w:rPr>
                <w:b/>
                <w:bCs/>
                <w:sz w:val="18"/>
                <w:szCs w:val="18"/>
              </w:rPr>
            </w:pPr>
            <w:r w:rsidRPr="00693348">
              <w:rPr>
                <w:b/>
                <w:bCs/>
                <w:sz w:val="18"/>
                <w:szCs w:val="18"/>
              </w:rPr>
              <w:t>14.</w:t>
            </w:r>
          </w:p>
        </w:tc>
        <w:tc>
          <w:tcPr>
            <w:tcW w:w="589" w:type="pct"/>
            <w:tcBorders>
              <w:top w:val="single" w:sz="4" w:space="0" w:color="auto"/>
              <w:left w:val="single" w:sz="4" w:space="0" w:color="auto"/>
              <w:bottom w:val="nil"/>
              <w:right w:val="nil"/>
            </w:tcBorders>
            <w:shd w:val="clear" w:color="auto" w:fill="FFFFFF"/>
          </w:tcPr>
          <w:p w14:paraId="4AC69253" w14:textId="77777777" w:rsidR="00143E29" w:rsidRPr="00693348" w:rsidRDefault="00143E29" w:rsidP="004800AE">
            <w:pPr>
              <w:rPr>
                <w:b/>
                <w:bCs/>
                <w:i/>
                <w:iCs/>
                <w:sz w:val="18"/>
                <w:szCs w:val="18"/>
              </w:rPr>
            </w:pPr>
            <w:r w:rsidRPr="00693348">
              <w:rPr>
                <w:b/>
                <w:bCs/>
                <w:i/>
                <w:iCs/>
                <w:sz w:val="18"/>
                <w:szCs w:val="18"/>
              </w:rPr>
              <w:t>d</w:t>
            </w:r>
            <w:r w:rsidRPr="00693348">
              <w:rPr>
                <w:b/>
                <w:bCs/>
                <w:sz w:val="18"/>
                <w:szCs w:val="18"/>
                <w:vertAlign w:val="subscript"/>
              </w:rPr>
              <w:t>F</w:t>
            </w:r>
          </w:p>
        </w:tc>
        <w:tc>
          <w:tcPr>
            <w:tcW w:w="344" w:type="pct"/>
            <w:tcBorders>
              <w:top w:val="single" w:sz="4" w:space="0" w:color="auto"/>
              <w:left w:val="single" w:sz="4" w:space="0" w:color="auto"/>
              <w:bottom w:val="nil"/>
              <w:right w:val="nil"/>
            </w:tcBorders>
            <w:shd w:val="clear" w:color="auto" w:fill="FFFFFF"/>
          </w:tcPr>
          <w:p w14:paraId="3EE85424" w14:textId="77777777" w:rsidR="00143E29" w:rsidRPr="00693348" w:rsidRDefault="0023587C" w:rsidP="0023587C">
            <w:pPr>
              <w:jc w:val="center"/>
              <w:rPr>
                <w:sz w:val="18"/>
                <w:szCs w:val="18"/>
              </w:rPr>
            </w:pPr>
            <w:r w:rsidRPr="00693348">
              <w:rPr>
                <w:sz w:val="18"/>
                <w:szCs w:val="18"/>
              </w:rPr>
              <w:t>см</w:t>
            </w:r>
          </w:p>
        </w:tc>
        <w:tc>
          <w:tcPr>
            <w:tcW w:w="2976" w:type="pct"/>
            <w:tcBorders>
              <w:top w:val="single" w:sz="4" w:space="0" w:color="auto"/>
              <w:left w:val="single" w:sz="4" w:space="0" w:color="auto"/>
              <w:bottom w:val="nil"/>
              <w:right w:val="nil"/>
            </w:tcBorders>
            <w:shd w:val="clear" w:color="auto" w:fill="FFFFFF"/>
          </w:tcPr>
          <w:p w14:paraId="71F0C8AF" w14:textId="77777777" w:rsidR="00143E29" w:rsidRPr="00693348" w:rsidRDefault="00310C99" w:rsidP="004800AE">
            <w:pPr>
              <w:rPr>
                <w:sz w:val="18"/>
                <w:szCs w:val="18"/>
              </w:rPr>
            </w:pPr>
            <w:r w:rsidRPr="00693348">
              <w:rPr>
                <w:sz w:val="18"/>
                <w:szCs w:val="18"/>
              </w:rPr>
              <w:t>минимальный отступ спереди до горючего материала в нижней фронтальной зоне излучения, округленные до ближайшего целого числа</w:t>
            </w:r>
          </w:p>
        </w:tc>
        <w:tc>
          <w:tcPr>
            <w:tcW w:w="872" w:type="pct"/>
            <w:tcBorders>
              <w:top w:val="single" w:sz="4" w:space="0" w:color="auto"/>
              <w:left w:val="single" w:sz="4" w:space="0" w:color="auto"/>
              <w:bottom w:val="nil"/>
              <w:right w:val="single" w:sz="4" w:space="0" w:color="auto"/>
            </w:tcBorders>
            <w:shd w:val="clear" w:color="auto" w:fill="FFFFFF"/>
          </w:tcPr>
          <w:p w14:paraId="3D4FD916" w14:textId="77777777" w:rsidR="00143E29" w:rsidRPr="00693348" w:rsidRDefault="00143E29" w:rsidP="004800AE">
            <w:pPr>
              <w:jc w:val="center"/>
              <w:rPr>
                <w:b/>
                <w:bCs/>
                <w:sz w:val="18"/>
                <w:szCs w:val="18"/>
              </w:rPr>
            </w:pPr>
            <w:r w:rsidRPr="00693348">
              <w:rPr>
                <w:b/>
                <w:bCs/>
                <w:sz w:val="18"/>
                <w:szCs w:val="18"/>
              </w:rPr>
              <w:t>70</w:t>
            </w:r>
          </w:p>
        </w:tc>
      </w:tr>
      <w:tr w:rsidR="00B01901" w:rsidRPr="00693348" w14:paraId="42A480F4" w14:textId="77777777" w:rsidTr="00B01901">
        <w:tc>
          <w:tcPr>
            <w:tcW w:w="219" w:type="pct"/>
            <w:tcBorders>
              <w:top w:val="single" w:sz="4" w:space="0" w:color="auto"/>
              <w:left w:val="single" w:sz="4" w:space="0" w:color="auto"/>
              <w:bottom w:val="nil"/>
              <w:right w:val="nil"/>
            </w:tcBorders>
            <w:shd w:val="clear" w:color="auto" w:fill="FFFFFF"/>
          </w:tcPr>
          <w:p w14:paraId="51D0A1AC" w14:textId="77777777" w:rsidR="00143E29" w:rsidRPr="00693348" w:rsidRDefault="00143E29" w:rsidP="004800AE">
            <w:pPr>
              <w:rPr>
                <w:b/>
                <w:bCs/>
                <w:sz w:val="18"/>
                <w:szCs w:val="18"/>
              </w:rPr>
            </w:pPr>
            <w:r w:rsidRPr="00693348">
              <w:rPr>
                <w:b/>
                <w:bCs/>
                <w:sz w:val="18"/>
                <w:szCs w:val="18"/>
              </w:rPr>
              <w:t>15.</w:t>
            </w:r>
          </w:p>
        </w:tc>
        <w:tc>
          <w:tcPr>
            <w:tcW w:w="589" w:type="pct"/>
            <w:tcBorders>
              <w:top w:val="single" w:sz="4" w:space="0" w:color="auto"/>
              <w:left w:val="single" w:sz="4" w:space="0" w:color="auto"/>
              <w:bottom w:val="nil"/>
              <w:right w:val="nil"/>
            </w:tcBorders>
            <w:shd w:val="clear" w:color="auto" w:fill="FFFFFF"/>
          </w:tcPr>
          <w:p w14:paraId="4BD72EDB" w14:textId="77777777" w:rsidR="00143E29" w:rsidRPr="00693348" w:rsidRDefault="00143E29" w:rsidP="004800AE">
            <w:pPr>
              <w:rPr>
                <w:b/>
                <w:bCs/>
                <w:i/>
                <w:iCs/>
                <w:sz w:val="18"/>
                <w:szCs w:val="18"/>
              </w:rPr>
            </w:pPr>
            <w:r w:rsidRPr="00693348">
              <w:rPr>
                <w:b/>
                <w:bCs/>
                <w:i/>
                <w:iCs/>
                <w:sz w:val="18"/>
                <w:szCs w:val="18"/>
              </w:rPr>
              <w:t>T</w:t>
            </w:r>
            <w:r w:rsidRPr="00693348">
              <w:rPr>
                <w:b/>
                <w:bCs/>
                <w:sz w:val="18"/>
                <w:szCs w:val="18"/>
                <w:vertAlign w:val="subscript"/>
              </w:rPr>
              <w:t>snom</w:t>
            </w:r>
          </w:p>
        </w:tc>
        <w:tc>
          <w:tcPr>
            <w:tcW w:w="344" w:type="pct"/>
            <w:tcBorders>
              <w:top w:val="single" w:sz="4" w:space="0" w:color="auto"/>
              <w:left w:val="single" w:sz="4" w:space="0" w:color="auto"/>
              <w:bottom w:val="nil"/>
              <w:right w:val="nil"/>
            </w:tcBorders>
            <w:shd w:val="clear" w:color="auto" w:fill="FFFFFF"/>
          </w:tcPr>
          <w:p w14:paraId="192D6C91" w14:textId="77777777" w:rsidR="00143E29" w:rsidRPr="00693348" w:rsidRDefault="00143E29" w:rsidP="0023587C">
            <w:pPr>
              <w:jc w:val="center"/>
              <w:rPr>
                <w:sz w:val="18"/>
                <w:szCs w:val="18"/>
              </w:rPr>
            </w:pPr>
            <w:r w:rsidRPr="00693348">
              <w:rPr>
                <w:sz w:val="18"/>
                <w:szCs w:val="18"/>
              </w:rPr>
              <w:t>°C</w:t>
            </w:r>
          </w:p>
        </w:tc>
        <w:tc>
          <w:tcPr>
            <w:tcW w:w="2976" w:type="pct"/>
            <w:tcBorders>
              <w:top w:val="single" w:sz="4" w:space="0" w:color="auto"/>
              <w:left w:val="single" w:sz="4" w:space="0" w:color="auto"/>
              <w:bottom w:val="nil"/>
              <w:right w:val="nil"/>
            </w:tcBorders>
            <w:shd w:val="clear" w:color="auto" w:fill="FFFFFF"/>
          </w:tcPr>
          <w:p w14:paraId="7EAAA474" w14:textId="77777777" w:rsidR="00143E29" w:rsidRPr="00693348" w:rsidRDefault="00310C99" w:rsidP="004800AE">
            <w:pPr>
              <w:rPr>
                <w:sz w:val="18"/>
                <w:szCs w:val="18"/>
              </w:rPr>
            </w:pPr>
            <w:r w:rsidRPr="00693348">
              <w:rPr>
                <w:sz w:val="18"/>
                <w:szCs w:val="18"/>
              </w:rPr>
              <w:t>температура дымовых газов на выходе при номинальной тепловой мощности, округленная до ближайшего целого числа</w:t>
            </w:r>
          </w:p>
        </w:tc>
        <w:tc>
          <w:tcPr>
            <w:tcW w:w="872" w:type="pct"/>
            <w:tcBorders>
              <w:top w:val="single" w:sz="4" w:space="0" w:color="auto"/>
              <w:left w:val="single" w:sz="4" w:space="0" w:color="auto"/>
              <w:bottom w:val="nil"/>
              <w:right w:val="single" w:sz="4" w:space="0" w:color="auto"/>
            </w:tcBorders>
            <w:shd w:val="clear" w:color="auto" w:fill="FFFFFF"/>
          </w:tcPr>
          <w:p w14:paraId="7373F5AA" w14:textId="77777777" w:rsidR="00143E29" w:rsidRPr="00693348" w:rsidRDefault="00143E29" w:rsidP="004800AE">
            <w:pPr>
              <w:jc w:val="center"/>
              <w:rPr>
                <w:b/>
                <w:bCs/>
                <w:sz w:val="18"/>
                <w:szCs w:val="18"/>
              </w:rPr>
            </w:pPr>
            <w:r w:rsidRPr="00693348">
              <w:rPr>
                <w:b/>
                <w:bCs/>
                <w:sz w:val="18"/>
                <w:szCs w:val="18"/>
              </w:rPr>
              <w:t>286</w:t>
            </w:r>
          </w:p>
        </w:tc>
      </w:tr>
      <w:tr w:rsidR="00B01901" w:rsidRPr="00693348" w14:paraId="7A7B3987" w14:textId="77777777" w:rsidTr="00B01901">
        <w:tc>
          <w:tcPr>
            <w:tcW w:w="219" w:type="pct"/>
            <w:tcBorders>
              <w:top w:val="single" w:sz="4" w:space="0" w:color="auto"/>
              <w:left w:val="single" w:sz="4" w:space="0" w:color="auto"/>
              <w:bottom w:val="nil"/>
              <w:right w:val="nil"/>
            </w:tcBorders>
            <w:shd w:val="clear" w:color="auto" w:fill="FFFFFF"/>
          </w:tcPr>
          <w:p w14:paraId="3BF3F6C5" w14:textId="77777777" w:rsidR="00143E29" w:rsidRPr="00693348" w:rsidRDefault="00143E29" w:rsidP="004800AE">
            <w:pPr>
              <w:rPr>
                <w:b/>
                <w:bCs/>
                <w:sz w:val="18"/>
                <w:szCs w:val="18"/>
              </w:rPr>
            </w:pPr>
            <w:r w:rsidRPr="00693348">
              <w:rPr>
                <w:b/>
                <w:bCs/>
                <w:sz w:val="18"/>
                <w:szCs w:val="18"/>
              </w:rPr>
              <w:t>16.</w:t>
            </w:r>
          </w:p>
        </w:tc>
        <w:tc>
          <w:tcPr>
            <w:tcW w:w="589" w:type="pct"/>
            <w:tcBorders>
              <w:top w:val="single" w:sz="4" w:space="0" w:color="auto"/>
              <w:left w:val="single" w:sz="4" w:space="0" w:color="auto"/>
              <w:bottom w:val="nil"/>
              <w:right w:val="nil"/>
            </w:tcBorders>
            <w:shd w:val="clear" w:color="auto" w:fill="FFFFFF"/>
          </w:tcPr>
          <w:p w14:paraId="194EAD26" w14:textId="77777777" w:rsidR="00143E29" w:rsidRPr="00693348" w:rsidRDefault="004800AE" w:rsidP="004800AE">
            <w:pPr>
              <w:rPr>
                <w:b/>
                <w:bCs/>
                <w:i/>
                <w:iCs/>
                <w:sz w:val="18"/>
                <w:szCs w:val="18"/>
              </w:rPr>
            </w:pPr>
            <w:r w:rsidRPr="00693348">
              <w:rPr>
                <w:b/>
                <w:bCs/>
                <w:i/>
                <w:iCs/>
                <w:sz w:val="18"/>
                <w:szCs w:val="18"/>
              </w:rPr>
              <w:t>ф</w:t>
            </w:r>
            <w:r w:rsidR="00143E29" w:rsidRPr="00693348">
              <w:rPr>
                <w:b/>
                <w:bCs/>
                <w:sz w:val="18"/>
                <w:szCs w:val="18"/>
                <w:vertAlign w:val="subscript"/>
              </w:rPr>
              <w:t>f,g nom</w:t>
            </w:r>
          </w:p>
        </w:tc>
        <w:tc>
          <w:tcPr>
            <w:tcW w:w="344" w:type="pct"/>
            <w:tcBorders>
              <w:top w:val="single" w:sz="4" w:space="0" w:color="auto"/>
              <w:left w:val="single" w:sz="4" w:space="0" w:color="auto"/>
              <w:bottom w:val="nil"/>
              <w:right w:val="nil"/>
            </w:tcBorders>
            <w:shd w:val="clear" w:color="auto" w:fill="FFFFFF"/>
          </w:tcPr>
          <w:p w14:paraId="7A554C83" w14:textId="77777777" w:rsidR="00143E29" w:rsidRPr="00693348" w:rsidRDefault="0023587C" w:rsidP="0023587C">
            <w:pPr>
              <w:jc w:val="center"/>
              <w:rPr>
                <w:sz w:val="18"/>
                <w:szCs w:val="18"/>
              </w:rPr>
            </w:pPr>
            <w:r w:rsidRPr="00693348">
              <w:rPr>
                <w:sz w:val="18"/>
                <w:szCs w:val="18"/>
              </w:rPr>
              <w:t>г/с</w:t>
            </w:r>
          </w:p>
        </w:tc>
        <w:tc>
          <w:tcPr>
            <w:tcW w:w="2976" w:type="pct"/>
            <w:tcBorders>
              <w:top w:val="single" w:sz="4" w:space="0" w:color="auto"/>
              <w:left w:val="single" w:sz="4" w:space="0" w:color="auto"/>
              <w:bottom w:val="nil"/>
              <w:right w:val="nil"/>
            </w:tcBorders>
            <w:shd w:val="clear" w:color="auto" w:fill="FFFFFF"/>
          </w:tcPr>
          <w:p w14:paraId="35654942" w14:textId="77777777" w:rsidR="00143E29" w:rsidRPr="00693348" w:rsidRDefault="00310C99" w:rsidP="004800AE">
            <w:pPr>
              <w:rPr>
                <w:sz w:val="18"/>
                <w:szCs w:val="18"/>
              </w:rPr>
            </w:pPr>
            <w:r w:rsidRPr="00693348">
              <w:rPr>
                <w:sz w:val="18"/>
                <w:szCs w:val="18"/>
              </w:rPr>
              <w:t>массовый расход дымовых газов при номинальной тепловой мощности, округленный до одного знака после запятой</w:t>
            </w:r>
          </w:p>
        </w:tc>
        <w:tc>
          <w:tcPr>
            <w:tcW w:w="872" w:type="pct"/>
            <w:tcBorders>
              <w:top w:val="single" w:sz="4" w:space="0" w:color="auto"/>
              <w:left w:val="single" w:sz="4" w:space="0" w:color="auto"/>
              <w:bottom w:val="nil"/>
              <w:right w:val="single" w:sz="4" w:space="0" w:color="auto"/>
            </w:tcBorders>
            <w:shd w:val="clear" w:color="auto" w:fill="FFFFFF"/>
          </w:tcPr>
          <w:p w14:paraId="09B832A2" w14:textId="77777777" w:rsidR="00143E29" w:rsidRPr="00693348" w:rsidRDefault="00143E29" w:rsidP="004800AE">
            <w:pPr>
              <w:jc w:val="center"/>
              <w:rPr>
                <w:b/>
                <w:bCs/>
                <w:sz w:val="18"/>
                <w:szCs w:val="18"/>
              </w:rPr>
            </w:pPr>
            <w:r w:rsidRPr="00693348">
              <w:rPr>
                <w:b/>
                <w:bCs/>
                <w:sz w:val="18"/>
                <w:szCs w:val="18"/>
              </w:rPr>
              <w:t>7,7</w:t>
            </w:r>
          </w:p>
        </w:tc>
      </w:tr>
      <w:tr w:rsidR="00B01901" w:rsidRPr="00693348" w14:paraId="3540F5CC" w14:textId="77777777" w:rsidTr="00B01901">
        <w:tc>
          <w:tcPr>
            <w:tcW w:w="219" w:type="pct"/>
            <w:tcBorders>
              <w:top w:val="single" w:sz="4" w:space="0" w:color="auto"/>
              <w:left w:val="single" w:sz="4" w:space="0" w:color="auto"/>
              <w:bottom w:val="nil"/>
              <w:right w:val="nil"/>
            </w:tcBorders>
            <w:shd w:val="clear" w:color="auto" w:fill="FFFFFF"/>
          </w:tcPr>
          <w:p w14:paraId="645AF796" w14:textId="77777777" w:rsidR="00143E29" w:rsidRPr="00693348" w:rsidRDefault="00143E29" w:rsidP="004800AE">
            <w:pPr>
              <w:rPr>
                <w:b/>
                <w:bCs/>
                <w:sz w:val="18"/>
                <w:szCs w:val="18"/>
              </w:rPr>
            </w:pPr>
            <w:r w:rsidRPr="00693348">
              <w:rPr>
                <w:b/>
                <w:bCs/>
                <w:sz w:val="18"/>
                <w:szCs w:val="18"/>
              </w:rPr>
              <w:t>17.</w:t>
            </w:r>
          </w:p>
        </w:tc>
        <w:tc>
          <w:tcPr>
            <w:tcW w:w="589" w:type="pct"/>
            <w:tcBorders>
              <w:top w:val="single" w:sz="4" w:space="0" w:color="auto"/>
              <w:left w:val="single" w:sz="4" w:space="0" w:color="auto"/>
              <w:bottom w:val="nil"/>
              <w:right w:val="nil"/>
            </w:tcBorders>
            <w:shd w:val="clear" w:color="auto" w:fill="FFFFFF"/>
          </w:tcPr>
          <w:p w14:paraId="10D925F6" w14:textId="77777777" w:rsidR="00143E29" w:rsidRPr="00693348" w:rsidRDefault="00143E29" w:rsidP="004800AE">
            <w:pPr>
              <w:rPr>
                <w:b/>
                <w:bCs/>
                <w:i/>
                <w:iCs/>
                <w:sz w:val="18"/>
                <w:szCs w:val="18"/>
              </w:rPr>
            </w:pPr>
            <w:r w:rsidRPr="00693348">
              <w:rPr>
                <w:b/>
                <w:bCs/>
                <w:i/>
                <w:iCs/>
                <w:sz w:val="18"/>
                <w:szCs w:val="18"/>
              </w:rPr>
              <w:t>CON or INT</w:t>
            </w:r>
          </w:p>
        </w:tc>
        <w:tc>
          <w:tcPr>
            <w:tcW w:w="344" w:type="pct"/>
            <w:tcBorders>
              <w:top w:val="single" w:sz="4" w:space="0" w:color="auto"/>
              <w:left w:val="single" w:sz="4" w:space="0" w:color="auto"/>
              <w:bottom w:val="nil"/>
              <w:right w:val="nil"/>
            </w:tcBorders>
            <w:shd w:val="clear" w:color="auto" w:fill="FFFFFF"/>
          </w:tcPr>
          <w:p w14:paraId="75921A7E" w14:textId="77777777" w:rsidR="00143E29" w:rsidRPr="00693348" w:rsidRDefault="00143E29" w:rsidP="0023587C">
            <w:pPr>
              <w:jc w:val="center"/>
              <w:rPr>
                <w:sz w:val="18"/>
                <w:szCs w:val="18"/>
              </w:rPr>
            </w:pPr>
          </w:p>
        </w:tc>
        <w:tc>
          <w:tcPr>
            <w:tcW w:w="2976" w:type="pct"/>
            <w:tcBorders>
              <w:top w:val="single" w:sz="4" w:space="0" w:color="auto"/>
              <w:left w:val="single" w:sz="4" w:space="0" w:color="auto"/>
              <w:bottom w:val="nil"/>
              <w:right w:val="nil"/>
            </w:tcBorders>
            <w:shd w:val="clear" w:color="auto" w:fill="FFFFFF"/>
          </w:tcPr>
          <w:p w14:paraId="010F4299" w14:textId="77777777" w:rsidR="00310C99" w:rsidRPr="00693348" w:rsidRDefault="00310C99" w:rsidP="00310C99">
            <w:pPr>
              <w:rPr>
                <w:sz w:val="18"/>
                <w:szCs w:val="18"/>
              </w:rPr>
            </w:pPr>
            <w:r w:rsidRPr="00693348">
              <w:rPr>
                <w:sz w:val="18"/>
                <w:szCs w:val="18"/>
              </w:rPr>
              <w:t>подходит ли прибор для непрерывной (CON)</w:t>
            </w:r>
          </w:p>
          <w:p w14:paraId="417A8D92" w14:textId="77777777" w:rsidR="00143E29" w:rsidRPr="00693348" w:rsidRDefault="00310C99" w:rsidP="004800AE">
            <w:pPr>
              <w:rPr>
                <w:sz w:val="18"/>
                <w:szCs w:val="18"/>
              </w:rPr>
            </w:pPr>
            <w:r w:rsidRPr="00693348">
              <w:rPr>
                <w:sz w:val="18"/>
                <w:szCs w:val="18"/>
              </w:rPr>
              <w:t>или периодической работы (INT)</w:t>
            </w:r>
          </w:p>
        </w:tc>
        <w:tc>
          <w:tcPr>
            <w:tcW w:w="872" w:type="pct"/>
            <w:tcBorders>
              <w:top w:val="single" w:sz="4" w:space="0" w:color="auto"/>
              <w:left w:val="single" w:sz="4" w:space="0" w:color="auto"/>
              <w:bottom w:val="nil"/>
              <w:right w:val="single" w:sz="4" w:space="0" w:color="auto"/>
            </w:tcBorders>
            <w:shd w:val="clear" w:color="auto" w:fill="FFFFFF"/>
          </w:tcPr>
          <w:p w14:paraId="1595F767" w14:textId="77777777" w:rsidR="00143E29" w:rsidRPr="00693348" w:rsidRDefault="00143E29" w:rsidP="004800AE">
            <w:pPr>
              <w:jc w:val="center"/>
              <w:rPr>
                <w:b/>
                <w:bCs/>
                <w:sz w:val="18"/>
                <w:szCs w:val="18"/>
              </w:rPr>
            </w:pPr>
            <w:r w:rsidRPr="00693348">
              <w:rPr>
                <w:b/>
                <w:bCs/>
                <w:sz w:val="18"/>
                <w:szCs w:val="18"/>
              </w:rPr>
              <w:t>INT</w:t>
            </w:r>
          </w:p>
        </w:tc>
      </w:tr>
      <w:tr w:rsidR="00B01901" w:rsidRPr="00693348" w14:paraId="248D9EC6" w14:textId="77777777" w:rsidTr="00B01901">
        <w:tc>
          <w:tcPr>
            <w:tcW w:w="219" w:type="pct"/>
            <w:tcBorders>
              <w:top w:val="single" w:sz="4" w:space="0" w:color="auto"/>
              <w:left w:val="single" w:sz="4" w:space="0" w:color="auto"/>
              <w:bottom w:val="nil"/>
              <w:right w:val="nil"/>
            </w:tcBorders>
            <w:shd w:val="clear" w:color="auto" w:fill="FFFFFF"/>
          </w:tcPr>
          <w:p w14:paraId="1822629C" w14:textId="77777777" w:rsidR="00143E29" w:rsidRPr="00693348" w:rsidRDefault="00143E29" w:rsidP="004800AE">
            <w:pPr>
              <w:rPr>
                <w:b/>
                <w:bCs/>
                <w:sz w:val="18"/>
                <w:szCs w:val="18"/>
              </w:rPr>
            </w:pPr>
            <w:r w:rsidRPr="00693348">
              <w:rPr>
                <w:b/>
                <w:bCs/>
                <w:sz w:val="18"/>
                <w:szCs w:val="18"/>
              </w:rPr>
              <w:t>18.</w:t>
            </w:r>
          </w:p>
        </w:tc>
        <w:tc>
          <w:tcPr>
            <w:tcW w:w="589" w:type="pct"/>
            <w:tcBorders>
              <w:top w:val="single" w:sz="4" w:space="0" w:color="auto"/>
              <w:left w:val="single" w:sz="4" w:space="0" w:color="auto"/>
              <w:bottom w:val="nil"/>
              <w:right w:val="nil"/>
            </w:tcBorders>
            <w:shd w:val="clear" w:color="auto" w:fill="FFFFFF"/>
          </w:tcPr>
          <w:p w14:paraId="7A2DC9CB" w14:textId="77777777" w:rsidR="00143E29" w:rsidRPr="00693348" w:rsidRDefault="00143E29" w:rsidP="004800AE">
            <w:pPr>
              <w:rPr>
                <w:b/>
                <w:bCs/>
                <w:i/>
                <w:iCs/>
                <w:sz w:val="18"/>
                <w:szCs w:val="18"/>
              </w:rPr>
            </w:pPr>
            <w:r w:rsidRPr="00693348">
              <w:rPr>
                <w:b/>
                <w:bCs/>
                <w:i/>
                <w:iCs/>
                <w:sz w:val="18"/>
                <w:szCs w:val="18"/>
              </w:rPr>
              <w:t>d</w:t>
            </w:r>
            <w:r w:rsidRPr="00693348">
              <w:rPr>
                <w:b/>
                <w:bCs/>
                <w:sz w:val="18"/>
                <w:szCs w:val="18"/>
                <w:vertAlign w:val="subscript"/>
              </w:rPr>
              <w:t>out</w:t>
            </w:r>
          </w:p>
        </w:tc>
        <w:tc>
          <w:tcPr>
            <w:tcW w:w="344" w:type="pct"/>
            <w:tcBorders>
              <w:top w:val="single" w:sz="4" w:space="0" w:color="auto"/>
              <w:left w:val="single" w:sz="4" w:space="0" w:color="auto"/>
              <w:bottom w:val="nil"/>
              <w:right w:val="nil"/>
            </w:tcBorders>
            <w:shd w:val="clear" w:color="auto" w:fill="FFFFFF"/>
          </w:tcPr>
          <w:p w14:paraId="49A369C1" w14:textId="77777777" w:rsidR="00143E29" w:rsidRPr="00693348" w:rsidRDefault="0023587C" w:rsidP="0023587C">
            <w:pPr>
              <w:jc w:val="center"/>
              <w:rPr>
                <w:sz w:val="18"/>
                <w:szCs w:val="18"/>
              </w:rPr>
            </w:pPr>
            <w:r w:rsidRPr="00693348">
              <w:rPr>
                <w:sz w:val="18"/>
                <w:szCs w:val="18"/>
              </w:rPr>
              <w:t>мм</w:t>
            </w:r>
          </w:p>
        </w:tc>
        <w:tc>
          <w:tcPr>
            <w:tcW w:w="2976" w:type="pct"/>
            <w:tcBorders>
              <w:top w:val="single" w:sz="4" w:space="0" w:color="auto"/>
              <w:left w:val="single" w:sz="4" w:space="0" w:color="auto"/>
              <w:bottom w:val="nil"/>
              <w:right w:val="nil"/>
            </w:tcBorders>
            <w:shd w:val="clear" w:color="auto" w:fill="FFFFFF"/>
          </w:tcPr>
          <w:p w14:paraId="1D1CF871" w14:textId="77777777" w:rsidR="00143E29" w:rsidRPr="00693348" w:rsidRDefault="00310C99" w:rsidP="004800AE">
            <w:pPr>
              <w:rPr>
                <w:sz w:val="18"/>
                <w:szCs w:val="18"/>
              </w:rPr>
            </w:pPr>
            <w:r w:rsidRPr="00693348">
              <w:rPr>
                <w:sz w:val="18"/>
                <w:szCs w:val="18"/>
              </w:rPr>
              <w:t>диаметр дымохода, округленный до ближайшего целого числа</w:t>
            </w:r>
          </w:p>
        </w:tc>
        <w:tc>
          <w:tcPr>
            <w:tcW w:w="872" w:type="pct"/>
            <w:tcBorders>
              <w:top w:val="single" w:sz="4" w:space="0" w:color="auto"/>
              <w:left w:val="single" w:sz="4" w:space="0" w:color="auto"/>
              <w:bottom w:val="nil"/>
              <w:right w:val="single" w:sz="4" w:space="0" w:color="auto"/>
            </w:tcBorders>
            <w:shd w:val="clear" w:color="auto" w:fill="FFFFFF"/>
          </w:tcPr>
          <w:p w14:paraId="7B73CD08" w14:textId="77777777" w:rsidR="00143E29" w:rsidRPr="00693348" w:rsidRDefault="00143E29" w:rsidP="004800AE">
            <w:pPr>
              <w:jc w:val="center"/>
              <w:rPr>
                <w:b/>
                <w:bCs/>
                <w:sz w:val="18"/>
                <w:szCs w:val="18"/>
              </w:rPr>
            </w:pPr>
            <w:r w:rsidRPr="00693348">
              <w:rPr>
                <w:b/>
                <w:bCs/>
                <w:sz w:val="18"/>
                <w:szCs w:val="18"/>
              </w:rPr>
              <w:t>150</w:t>
            </w:r>
          </w:p>
        </w:tc>
      </w:tr>
      <w:tr w:rsidR="00B01901" w:rsidRPr="00693348" w14:paraId="48043E65" w14:textId="77777777" w:rsidTr="00B01901">
        <w:tc>
          <w:tcPr>
            <w:tcW w:w="219" w:type="pct"/>
            <w:tcBorders>
              <w:top w:val="single" w:sz="4" w:space="0" w:color="auto"/>
              <w:left w:val="single" w:sz="4" w:space="0" w:color="auto"/>
              <w:bottom w:val="nil"/>
              <w:right w:val="nil"/>
            </w:tcBorders>
            <w:shd w:val="clear" w:color="auto" w:fill="FFFFFF"/>
          </w:tcPr>
          <w:p w14:paraId="6810D6F0" w14:textId="77777777" w:rsidR="00143E29" w:rsidRPr="00693348" w:rsidRDefault="00143E29" w:rsidP="004800AE">
            <w:pPr>
              <w:rPr>
                <w:b/>
                <w:bCs/>
                <w:sz w:val="18"/>
                <w:szCs w:val="18"/>
              </w:rPr>
            </w:pPr>
            <w:r w:rsidRPr="00693348">
              <w:rPr>
                <w:b/>
                <w:bCs/>
                <w:sz w:val="18"/>
                <w:szCs w:val="18"/>
              </w:rPr>
              <w:t>19.</w:t>
            </w:r>
          </w:p>
        </w:tc>
        <w:tc>
          <w:tcPr>
            <w:tcW w:w="589" w:type="pct"/>
            <w:tcBorders>
              <w:top w:val="single" w:sz="4" w:space="0" w:color="auto"/>
              <w:left w:val="single" w:sz="4" w:space="0" w:color="auto"/>
              <w:bottom w:val="nil"/>
              <w:right w:val="nil"/>
            </w:tcBorders>
            <w:shd w:val="clear" w:color="auto" w:fill="FFFFFF"/>
          </w:tcPr>
          <w:p w14:paraId="69129A30" w14:textId="77777777" w:rsidR="00143E29" w:rsidRPr="00693348" w:rsidRDefault="00143E29" w:rsidP="004800AE">
            <w:pPr>
              <w:rPr>
                <w:b/>
                <w:bCs/>
                <w:i/>
                <w:iCs/>
                <w:sz w:val="18"/>
                <w:szCs w:val="18"/>
              </w:rPr>
            </w:pPr>
            <w:r w:rsidRPr="00693348">
              <w:rPr>
                <w:b/>
                <w:bCs/>
                <w:i/>
                <w:iCs/>
                <w:sz w:val="18"/>
                <w:szCs w:val="18"/>
              </w:rPr>
              <w:t>L, H, W</w:t>
            </w:r>
          </w:p>
        </w:tc>
        <w:tc>
          <w:tcPr>
            <w:tcW w:w="344" w:type="pct"/>
            <w:tcBorders>
              <w:top w:val="single" w:sz="4" w:space="0" w:color="auto"/>
              <w:left w:val="single" w:sz="4" w:space="0" w:color="auto"/>
              <w:bottom w:val="nil"/>
              <w:right w:val="nil"/>
            </w:tcBorders>
            <w:shd w:val="clear" w:color="auto" w:fill="FFFFFF"/>
          </w:tcPr>
          <w:p w14:paraId="09B21DF3" w14:textId="77777777" w:rsidR="00143E29" w:rsidRPr="00693348" w:rsidRDefault="0023587C" w:rsidP="0023587C">
            <w:pPr>
              <w:jc w:val="center"/>
              <w:rPr>
                <w:sz w:val="18"/>
                <w:szCs w:val="18"/>
              </w:rPr>
            </w:pPr>
            <w:r w:rsidRPr="00693348">
              <w:rPr>
                <w:sz w:val="18"/>
                <w:szCs w:val="18"/>
              </w:rPr>
              <w:t>мм</w:t>
            </w:r>
          </w:p>
        </w:tc>
        <w:tc>
          <w:tcPr>
            <w:tcW w:w="2976" w:type="pct"/>
            <w:tcBorders>
              <w:top w:val="single" w:sz="4" w:space="0" w:color="auto"/>
              <w:left w:val="single" w:sz="4" w:space="0" w:color="auto"/>
              <w:bottom w:val="nil"/>
              <w:right w:val="nil"/>
            </w:tcBorders>
            <w:shd w:val="clear" w:color="auto" w:fill="FFFFFF"/>
          </w:tcPr>
          <w:p w14:paraId="1133A615" w14:textId="77777777" w:rsidR="00143E29" w:rsidRPr="00693348" w:rsidRDefault="0033068B" w:rsidP="004800AE">
            <w:pPr>
              <w:rPr>
                <w:sz w:val="18"/>
                <w:szCs w:val="18"/>
              </w:rPr>
            </w:pPr>
            <w:r w:rsidRPr="00693348">
              <w:rPr>
                <w:sz w:val="18"/>
                <w:szCs w:val="18"/>
              </w:rPr>
              <w:t>габаритные размеры прибора (длина, высота, ширина), округленные до ближайшего целого числа</w:t>
            </w:r>
            <w:r w:rsidR="00310C99" w:rsidRPr="00693348">
              <w:rPr>
                <w:sz w:val="18"/>
                <w:szCs w:val="18"/>
              </w:rPr>
              <w:t xml:space="preserve"> </w:t>
            </w:r>
            <w:r w:rsidR="00310C99" w:rsidRPr="00693348">
              <w:rPr>
                <w:sz w:val="18"/>
                <w:szCs w:val="18"/>
                <w:vertAlign w:val="superscript"/>
              </w:rPr>
              <w:t>a</w:t>
            </w:r>
          </w:p>
        </w:tc>
        <w:tc>
          <w:tcPr>
            <w:tcW w:w="872" w:type="pct"/>
            <w:tcBorders>
              <w:top w:val="single" w:sz="4" w:space="0" w:color="auto"/>
              <w:left w:val="single" w:sz="4" w:space="0" w:color="auto"/>
              <w:bottom w:val="nil"/>
              <w:right w:val="single" w:sz="4" w:space="0" w:color="auto"/>
            </w:tcBorders>
            <w:shd w:val="clear" w:color="auto" w:fill="FFFFFF"/>
          </w:tcPr>
          <w:p w14:paraId="05772CF4" w14:textId="77777777" w:rsidR="00143E29" w:rsidRPr="00693348" w:rsidRDefault="00143E29" w:rsidP="004800AE">
            <w:pPr>
              <w:jc w:val="center"/>
              <w:rPr>
                <w:b/>
                <w:bCs/>
                <w:sz w:val="18"/>
                <w:szCs w:val="18"/>
              </w:rPr>
            </w:pPr>
            <w:r w:rsidRPr="00693348">
              <w:rPr>
                <w:b/>
                <w:bCs/>
                <w:sz w:val="18"/>
                <w:szCs w:val="18"/>
              </w:rPr>
              <w:t>502, 1505, 606</w:t>
            </w:r>
          </w:p>
        </w:tc>
      </w:tr>
      <w:tr w:rsidR="00B01901" w:rsidRPr="00693348" w14:paraId="510E67B2" w14:textId="77777777" w:rsidTr="00B01901">
        <w:tc>
          <w:tcPr>
            <w:tcW w:w="219" w:type="pct"/>
            <w:tcBorders>
              <w:top w:val="single" w:sz="4" w:space="0" w:color="auto"/>
              <w:left w:val="single" w:sz="4" w:space="0" w:color="auto"/>
              <w:bottom w:val="single" w:sz="4" w:space="0" w:color="auto"/>
              <w:right w:val="nil"/>
            </w:tcBorders>
            <w:shd w:val="clear" w:color="auto" w:fill="FFFFFF"/>
          </w:tcPr>
          <w:p w14:paraId="65DA738B" w14:textId="77777777" w:rsidR="00143E29" w:rsidRPr="00693348" w:rsidRDefault="00143E29" w:rsidP="004800AE">
            <w:pPr>
              <w:rPr>
                <w:b/>
                <w:bCs/>
                <w:sz w:val="18"/>
                <w:szCs w:val="18"/>
              </w:rPr>
            </w:pPr>
            <w:r w:rsidRPr="00693348">
              <w:rPr>
                <w:b/>
                <w:bCs/>
                <w:sz w:val="18"/>
                <w:szCs w:val="18"/>
              </w:rPr>
              <w:t>20.</w:t>
            </w:r>
          </w:p>
        </w:tc>
        <w:tc>
          <w:tcPr>
            <w:tcW w:w="589" w:type="pct"/>
            <w:tcBorders>
              <w:top w:val="single" w:sz="4" w:space="0" w:color="auto"/>
              <w:left w:val="single" w:sz="4" w:space="0" w:color="auto"/>
              <w:bottom w:val="single" w:sz="4" w:space="0" w:color="auto"/>
              <w:right w:val="nil"/>
            </w:tcBorders>
            <w:shd w:val="clear" w:color="auto" w:fill="FFFFFF"/>
          </w:tcPr>
          <w:p w14:paraId="088F86F2" w14:textId="77777777" w:rsidR="00143E29" w:rsidRPr="00693348" w:rsidRDefault="00143E29" w:rsidP="004800AE">
            <w:pPr>
              <w:rPr>
                <w:b/>
                <w:bCs/>
                <w:i/>
                <w:iCs/>
                <w:sz w:val="18"/>
                <w:szCs w:val="18"/>
              </w:rPr>
            </w:pPr>
            <w:r w:rsidRPr="00693348">
              <w:rPr>
                <w:b/>
                <w:bCs/>
                <w:i/>
                <w:iCs/>
                <w:sz w:val="18"/>
                <w:szCs w:val="18"/>
              </w:rPr>
              <w:t>m</w:t>
            </w:r>
          </w:p>
        </w:tc>
        <w:tc>
          <w:tcPr>
            <w:tcW w:w="344" w:type="pct"/>
            <w:tcBorders>
              <w:top w:val="single" w:sz="4" w:space="0" w:color="auto"/>
              <w:left w:val="single" w:sz="4" w:space="0" w:color="auto"/>
              <w:bottom w:val="single" w:sz="4" w:space="0" w:color="auto"/>
              <w:right w:val="nil"/>
            </w:tcBorders>
            <w:shd w:val="clear" w:color="auto" w:fill="FFFFFF"/>
          </w:tcPr>
          <w:p w14:paraId="0538B787" w14:textId="77777777" w:rsidR="00143E29" w:rsidRPr="00693348" w:rsidRDefault="0023587C" w:rsidP="0023587C">
            <w:pPr>
              <w:jc w:val="center"/>
              <w:rPr>
                <w:sz w:val="18"/>
                <w:szCs w:val="18"/>
              </w:rPr>
            </w:pPr>
            <w:r w:rsidRPr="00693348">
              <w:rPr>
                <w:sz w:val="18"/>
                <w:szCs w:val="18"/>
              </w:rPr>
              <w:t>кг</w:t>
            </w:r>
          </w:p>
        </w:tc>
        <w:tc>
          <w:tcPr>
            <w:tcW w:w="2976" w:type="pct"/>
            <w:tcBorders>
              <w:top w:val="single" w:sz="4" w:space="0" w:color="auto"/>
              <w:left w:val="single" w:sz="4" w:space="0" w:color="auto"/>
              <w:bottom w:val="single" w:sz="4" w:space="0" w:color="auto"/>
              <w:right w:val="nil"/>
            </w:tcBorders>
            <w:shd w:val="clear" w:color="auto" w:fill="FFFFFF"/>
          </w:tcPr>
          <w:p w14:paraId="6BE55FB3" w14:textId="77777777" w:rsidR="00143E29" w:rsidRPr="00693348" w:rsidRDefault="0033068B" w:rsidP="004800AE">
            <w:pPr>
              <w:rPr>
                <w:sz w:val="18"/>
                <w:szCs w:val="18"/>
              </w:rPr>
            </w:pPr>
            <w:r w:rsidRPr="00693348">
              <w:rPr>
                <w:sz w:val="18"/>
                <w:szCs w:val="18"/>
              </w:rPr>
              <w:t xml:space="preserve">масса прибора, округленная до ближайшего целого числа </w:t>
            </w:r>
          </w:p>
        </w:tc>
        <w:tc>
          <w:tcPr>
            <w:tcW w:w="872" w:type="pct"/>
            <w:tcBorders>
              <w:top w:val="single" w:sz="4" w:space="0" w:color="auto"/>
              <w:left w:val="single" w:sz="4" w:space="0" w:color="auto"/>
              <w:bottom w:val="single" w:sz="4" w:space="0" w:color="auto"/>
              <w:right w:val="single" w:sz="4" w:space="0" w:color="auto"/>
            </w:tcBorders>
            <w:shd w:val="clear" w:color="auto" w:fill="FFFFFF"/>
          </w:tcPr>
          <w:p w14:paraId="599555EE" w14:textId="23D878EF" w:rsidR="00143E29" w:rsidRPr="00693348" w:rsidRDefault="00143E29" w:rsidP="004800AE">
            <w:pPr>
              <w:jc w:val="center"/>
              <w:rPr>
                <w:b/>
                <w:bCs/>
                <w:sz w:val="18"/>
                <w:szCs w:val="18"/>
              </w:rPr>
            </w:pPr>
            <w:r w:rsidRPr="00693348">
              <w:rPr>
                <w:b/>
                <w:bCs/>
                <w:sz w:val="18"/>
                <w:szCs w:val="18"/>
              </w:rPr>
              <w:t>1</w:t>
            </w:r>
            <w:r w:rsidR="00E87ACF">
              <w:rPr>
                <w:b/>
                <w:bCs/>
                <w:sz w:val="18"/>
                <w:szCs w:val="18"/>
              </w:rPr>
              <w:t>8</w:t>
            </w:r>
            <w:bookmarkStart w:id="4" w:name="_GoBack"/>
            <w:bookmarkEnd w:id="4"/>
            <w:r w:rsidRPr="00693348">
              <w:rPr>
                <w:b/>
                <w:bCs/>
                <w:sz w:val="18"/>
                <w:szCs w:val="18"/>
              </w:rPr>
              <w:t>0</w:t>
            </w:r>
          </w:p>
        </w:tc>
      </w:tr>
    </w:tbl>
    <w:p w14:paraId="30AD0882" w14:textId="77777777" w:rsidR="004800AE" w:rsidRPr="0023587C" w:rsidRDefault="004800AE" w:rsidP="00143E29">
      <w:pPr>
        <w:rPr>
          <w:sz w:val="24"/>
          <w:szCs w:val="26"/>
        </w:rPr>
      </w:pPr>
    </w:p>
    <w:p w14:paraId="792C2BD4" w14:textId="77777777" w:rsidR="004800AE" w:rsidRPr="0023587C" w:rsidRDefault="00310C99" w:rsidP="004800AE">
      <w:pPr>
        <w:ind w:firstLine="708"/>
        <w:rPr>
          <w:sz w:val="24"/>
          <w:szCs w:val="26"/>
        </w:rPr>
      </w:pPr>
      <w:r w:rsidRPr="0023587C">
        <w:rPr>
          <w:sz w:val="24"/>
          <w:szCs w:val="26"/>
          <w:vertAlign w:val="superscript"/>
        </w:rPr>
        <w:t>а</w:t>
      </w:r>
      <w:r w:rsidRPr="0023587C">
        <w:rPr>
          <w:sz w:val="24"/>
          <w:szCs w:val="26"/>
        </w:rPr>
        <w:t xml:space="preserve"> Теплопроизводительность помещения согласно DIN18893</w:t>
      </w:r>
    </w:p>
    <w:p w14:paraId="2E9A6498" w14:textId="77777777" w:rsidR="00143E29" w:rsidRPr="00143E29" w:rsidRDefault="00143E29" w:rsidP="00143E29">
      <w:pPr>
        <w:rPr>
          <w:sz w:val="24"/>
          <w:szCs w:val="26"/>
        </w:rPr>
      </w:pPr>
      <w:r w:rsidRPr="00143E29">
        <w:rPr>
          <w:sz w:val="24"/>
          <w:szCs w:val="26"/>
        </w:rPr>
        <w:br w:type="page"/>
      </w:r>
    </w:p>
    <w:p w14:paraId="7411E95E" w14:textId="77777777" w:rsidR="00905B14" w:rsidRPr="0023587C" w:rsidRDefault="00905B14" w:rsidP="00905B14">
      <w:pPr>
        <w:jc w:val="both"/>
        <w:rPr>
          <w:sz w:val="24"/>
          <w:szCs w:val="26"/>
        </w:rPr>
      </w:pPr>
      <w:r w:rsidRPr="0023587C">
        <w:rPr>
          <w:sz w:val="24"/>
          <w:szCs w:val="26"/>
        </w:rPr>
        <w:t>4.1. Правила пожарной безопасности</w:t>
      </w:r>
    </w:p>
    <w:p w14:paraId="6E32A64B" w14:textId="77777777" w:rsidR="00905B14" w:rsidRPr="0023587C" w:rsidRDefault="00905B14" w:rsidP="00905B14">
      <w:pPr>
        <w:jc w:val="both"/>
        <w:rPr>
          <w:sz w:val="24"/>
          <w:szCs w:val="26"/>
        </w:rPr>
      </w:pPr>
    </w:p>
    <w:p w14:paraId="282281DC" w14:textId="77777777" w:rsidR="00905B14" w:rsidRPr="0023587C" w:rsidRDefault="00905B14" w:rsidP="00905B14">
      <w:pPr>
        <w:jc w:val="both"/>
        <w:rPr>
          <w:sz w:val="24"/>
          <w:szCs w:val="26"/>
        </w:rPr>
      </w:pPr>
      <w:r w:rsidRPr="0023587C">
        <w:rPr>
          <w:sz w:val="24"/>
          <w:szCs w:val="26"/>
        </w:rPr>
        <w:t>При монтаже необходимо соблюдать правила пожарной безопасности (</w:t>
      </w:r>
      <w:r w:rsidR="00310C99" w:rsidRPr="00143E29">
        <w:rPr>
          <w:sz w:val="24"/>
          <w:szCs w:val="26"/>
        </w:rPr>
        <w:t>FeuVo</w:t>
      </w:r>
      <w:r w:rsidRPr="0023587C">
        <w:rPr>
          <w:sz w:val="24"/>
          <w:szCs w:val="26"/>
        </w:rPr>
        <w:t xml:space="preserve">). Обратите внимание на необходимые минимальные </w:t>
      </w:r>
      <w:r w:rsidR="00310C99" w:rsidRPr="0023587C">
        <w:rPr>
          <w:sz w:val="24"/>
          <w:szCs w:val="26"/>
        </w:rPr>
        <w:t>отступы</w:t>
      </w:r>
      <w:r w:rsidRPr="0023587C">
        <w:rPr>
          <w:sz w:val="24"/>
          <w:szCs w:val="26"/>
        </w:rPr>
        <w:t xml:space="preserve"> от монтажной стены, легковоспламеняющихся предметов и защит</w:t>
      </w:r>
      <w:r w:rsidR="00310C99" w:rsidRPr="0023587C">
        <w:rPr>
          <w:sz w:val="24"/>
          <w:szCs w:val="26"/>
        </w:rPr>
        <w:t>у</w:t>
      </w:r>
      <w:r w:rsidRPr="0023587C">
        <w:rPr>
          <w:sz w:val="24"/>
          <w:szCs w:val="26"/>
        </w:rPr>
        <w:t xml:space="preserve"> пола.</w:t>
      </w:r>
    </w:p>
    <w:p w14:paraId="4EDC9D14" w14:textId="77777777" w:rsidR="00B01901" w:rsidRPr="00143E29" w:rsidRDefault="00B01901" w:rsidP="00143E29">
      <w:pPr>
        <w:rPr>
          <w:sz w:val="24"/>
          <w:szCs w:val="26"/>
        </w:rPr>
      </w:pPr>
    </w:p>
    <w:p w14:paraId="0082DF09" w14:textId="77777777" w:rsidR="00143E29" w:rsidRPr="00143E29" w:rsidRDefault="00E87ACF" w:rsidP="00B01901">
      <w:pPr>
        <w:jc w:val="center"/>
        <w:rPr>
          <w:sz w:val="24"/>
          <w:szCs w:val="26"/>
        </w:rPr>
      </w:pPr>
      <w:r>
        <w:rPr>
          <w:noProof/>
          <w:sz w:val="24"/>
          <w:szCs w:val="26"/>
        </w:rPr>
        <w:pict w14:anchorId="63EDAD8A">
          <v:shape id="Рисунок 25" o:spid="_x0000_i1028" type="#_x0000_t75" style="width:481.5pt;height:228.75pt;visibility:visible">
            <v:imagedata r:id="rId10" o:title=""/>
          </v:shape>
        </w:pict>
      </w:r>
    </w:p>
    <w:p w14:paraId="37B31CC9" w14:textId="77777777" w:rsidR="00B01901" w:rsidRPr="0023587C" w:rsidRDefault="00B01901" w:rsidP="00143E29">
      <w:pPr>
        <w:rPr>
          <w:sz w:val="24"/>
          <w:szCs w:val="26"/>
        </w:rPr>
      </w:pPr>
    </w:p>
    <w:p w14:paraId="6D640D8E" w14:textId="77777777" w:rsidR="00143E29" w:rsidRPr="0023587C" w:rsidRDefault="00310C99" w:rsidP="00693348">
      <w:pPr>
        <w:pBdr>
          <w:top w:val="single" w:sz="4" w:space="1" w:color="BFBFBF"/>
          <w:left w:val="single" w:sz="4" w:space="4" w:color="BFBFBF"/>
          <w:bottom w:val="single" w:sz="4" w:space="1" w:color="BFBFBF"/>
          <w:right w:val="single" w:sz="4" w:space="4" w:color="BFBFBF"/>
        </w:pBdr>
        <w:ind w:firstLine="567"/>
        <w:rPr>
          <w:sz w:val="24"/>
          <w:szCs w:val="26"/>
        </w:rPr>
      </w:pPr>
      <w:r w:rsidRPr="0023587C">
        <w:rPr>
          <w:sz w:val="24"/>
          <w:szCs w:val="26"/>
        </w:rPr>
        <w:t>Минимальные отступы от легковоспламеняющихся материалов</w:t>
      </w:r>
      <w:r w:rsidR="00143E29" w:rsidRPr="00143E29">
        <w:rPr>
          <w:sz w:val="24"/>
          <w:szCs w:val="26"/>
        </w:rPr>
        <w:t>:</w:t>
      </w:r>
    </w:p>
    <w:p w14:paraId="3268F147" w14:textId="77777777" w:rsidR="00B01901" w:rsidRPr="00143E29" w:rsidRDefault="00B01901" w:rsidP="00143E29">
      <w:pPr>
        <w:rPr>
          <w:sz w:val="24"/>
          <w:szCs w:val="26"/>
        </w:rPr>
      </w:pPr>
    </w:p>
    <w:tbl>
      <w:tblPr>
        <w:tblW w:w="0" w:type="auto"/>
        <w:tblInd w:w="-5" w:type="dxa"/>
        <w:tblLayout w:type="fixed"/>
        <w:tblCellMar>
          <w:left w:w="0" w:type="dxa"/>
          <w:right w:w="0" w:type="dxa"/>
        </w:tblCellMar>
        <w:tblLook w:val="0000" w:firstRow="0" w:lastRow="0" w:firstColumn="0" w:lastColumn="0" w:noHBand="0" w:noVBand="0"/>
      </w:tblPr>
      <w:tblGrid>
        <w:gridCol w:w="989"/>
        <w:gridCol w:w="1680"/>
        <w:gridCol w:w="2083"/>
      </w:tblGrid>
      <w:tr w:rsidR="00143E29" w:rsidRPr="00693348" w14:paraId="1996D3F9" w14:textId="77777777" w:rsidTr="00B01901">
        <w:trPr>
          <w:trHeight w:val="432"/>
        </w:trPr>
        <w:tc>
          <w:tcPr>
            <w:tcW w:w="989" w:type="dxa"/>
            <w:tcBorders>
              <w:top w:val="single" w:sz="4" w:space="0" w:color="auto"/>
              <w:left w:val="single" w:sz="4" w:space="0" w:color="auto"/>
              <w:bottom w:val="nil"/>
              <w:right w:val="nil"/>
            </w:tcBorders>
            <w:shd w:val="clear" w:color="auto" w:fill="FFFFFF"/>
            <w:vAlign w:val="center"/>
          </w:tcPr>
          <w:p w14:paraId="7EFD11D2" w14:textId="77777777" w:rsidR="00143E29" w:rsidRPr="00693348" w:rsidRDefault="00143E29" w:rsidP="00B01901">
            <w:pPr>
              <w:jc w:val="center"/>
              <w:rPr>
                <w:sz w:val="24"/>
                <w:szCs w:val="26"/>
              </w:rPr>
            </w:pPr>
            <w:r w:rsidRPr="00693348">
              <w:rPr>
                <w:sz w:val="24"/>
                <w:szCs w:val="26"/>
              </w:rPr>
              <w:t>A</w:t>
            </w:r>
          </w:p>
        </w:tc>
        <w:tc>
          <w:tcPr>
            <w:tcW w:w="1680" w:type="dxa"/>
            <w:tcBorders>
              <w:top w:val="single" w:sz="4" w:space="0" w:color="auto"/>
              <w:left w:val="single" w:sz="4" w:space="0" w:color="auto"/>
              <w:bottom w:val="nil"/>
              <w:right w:val="nil"/>
            </w:tcBorders>
            <w:shd w:val="clear" w:color="auto" w:fill="FFFFFF"/>
            <w:vAlign w:val="center"/>
          </w:tcPr>
          <w:p w14:paraId="4DA1AE1C" w14:textId="77777777" w:rsidR="00143E29" w:rsidRPr="00693348" w:rsidRDefault="00143E29" w:rsidP="00B01901">
            <w:pPr>
              <w:jc w:val="center"/>
              <w:rPr>
                <w:sz w:val="24"/>
                <w:szCs w:val="26"/>
              </w:rPr>
            </w:pPr>
            <w:r w:rsidRPr="00693348">
              <w:rPr>
                <w:sz w:val="24"/>
                <w:szCs w:val="26"/>
              </w:rPr>
              <w:t xml:space="preserve">70 </w:t>
            </w:r>
            <w:r w:rsidR="00310C99" w:rsidRPr="00693348">
              <w:rPr>
                <w:sz w:val="24"/>
                <w:szCs w:val="26"/>
              </w:rPr>
              <w:t>см</w:t>
            </w:r>
          </w:p>
        </w:tc>
        <w:tc>
          <w:tcPr>
            <w:tcW w:w="2083" w:type="dxa"/>
            <w:tcBorders>
              <w:top w:val="single" w:sz="4" w:space="0" w:color="auto"/>
              <w:left w:val="single" w:sz="4" w:space="0" w:color="auto"/>
              <w:bottom w:val="nil"/>
              <w:right w:val="single" w:sz="4" w:space="0" w:color="auto"/>
            </w:tcBorders>
            <w:shd w:val="clear" w:color="auto" w:fill="FFFFFF"/>
            <w:vAlign w:val="center"/>
          </w:tcPr>
          <w:p w14:paraId="4EA135B9" w14:textId="77777777" w:rsidR="00143E29" w:rsidRPr="00693348" w:rsidRDefault="00310C99" w:rsidP="00B01901">
            <w:pPr>
              <w:jc w:val="center"/>
              <w:rPr>
                <w:sz w:val="24"/>
                <w:szCs w:val="26"/>
              </w:rPr>
            </w:pPr>
            <w:r w:rsidRPr="00693348">
              <w:rPr>
                <w:sz w:val="24"/>
                <w:szCs w:val="26"/>
              </w:rPr>
              <w:t>Спереди</w:t>
            </w:r>
          </w:p>
        </w:tc>
      </w:tr>
      <w:tr w:rsidR="00143E29" w:rsidRPr="00693348" w14:paraId="54A76920" w14:textId="77777777" w:rsidTr="00B01901">
        <w:trPr>
          <w:trHeight w:val="379"/>
        </w:trPr>
        <w:tc>
          <w:tcPr>
            <w:tcW w:w="989" w:type="dxa"/>
            <w:tcBorders>
              <w:top w:val="single" w:sz="4" w:space="0" w:color="auto"/>
              <w:left w:val="single" w:sz="4" w:space="0" w:color="auto"/>
              <w:bottom w:val="nil"/>
              <w:right w:val="nil"/>
            </w:tcBorders>
            <w:shd w:val="clear" w:color="auto" w:fill="FFFFFF"/>
            <w:vAlign w:val="center"/>
          </w:tcPr>
          <w:p w14:paraId="4A4EC229" w14:textId="77777777" w:rsidR="00143E29" w:rsidRPr="00693348" w:rsidRDefault="00143E29" w:rsidP="00B01901">
            <w:pPr>
              <w:jc w:val="center"/>
              <w:rPr>
                <w:sz w:val="24"/>
                <w:szCs w:val="26"/>
              </w:rPr>
            </w:pPr>
            <w:r w:rsidRPr="00693348">
              <w:rPr>
                <w:sz w:val="24"/>
                <w:szCs w:val="26"/>
              </w:rPr>
              <w:t>B</w:t>
            </w:r>
          </w:p>
        </w:tc>
        <w:tc>
          <w:tcPr>
            <w:tcW w:w="1680" w:type="dxa"/>
            <w:tcBorders>
              <w:top w:val="single" w:sz="4" w:space="0" w:color="auto"/>
              <w:left w:val="single" w:sz="4" w:space="0" w:color="auto"/>
              <w:bottom w:val="nil"/>
              <w:right w:val="nil"/>
            </w:tcBorders>
            <w:shd w:val="clear" w:color="auto" w:fill="FFFFFF"/>
            <w:vAlign w:val="center"/>
          </w:tcPr>
          <w:p w14:paraId="4A7B7C68" w14:textId="77777777" w:rsidR="00143E29" w:rsidRPr="00693348" w:rsidRDefault="00143E29" w:rsidP="00B01901">
            <w:pPr>
              <w:jc w:val="center"/>
              <w:rPr>
                <w:sz w:val="24"/>
                <w:szCs w:val="26"/>
              </w:rPr>
            </w:pPr>
            <w:r w:rsidRPr="00693348">
              <w:rPr>
                <w:sz w:val="24"/>
                <w:szCs w:val="26"/>
              </w:rPr>
              <w:t xml:space="preserve">30 </w:t>
            </w:r>
            <w:r w:rsidR="00310C99" w:rsidRPr="00693348">
              <w:rPr>
                <w:sz w:val="24"/>
                <w:szCs w:val="26"/>
              </w:rPr>
              <w:t>см</w:t>
            </w:r>
          </w:p>
        </w:tc>
        <w:tc>
          <w:tcPr>
            <w:tcW w:w="2083" w:type="dxa"/>
            <w:tcBorders>
              <w:top w:val="single" w:sz="4" w:space="0" w:color="auto"/>
              <w:left w:val="single" w:sz="4" w:space="0" w:color="auto"/>
              <w:bottom w:val="nil"/>
              <w:right w:val="single" w:sz="4" w:space="0" w:color="auto"/>
            </w:tcBorders>
            <w:shd w:val="clear" w:color="auto" w:fill="FFFFFF"/>
            <w:vAlign w:val="center"/>
          </w:tcPr>
          <w:p w14:paraId="7E606FA1" w14:textId="77777777" w:rsidR="00143E29" w:rsidRPr="00693348" w:rsidRDefault="00310C99" w:rsidP="00B01901">
            <w:pPr>
              <w:jc w:val="center"/>
              <w:rPr>
                <w:sz w:val="24"/>
                <w:szCs w:val="26"/>
              </w:rPr>
            </w:pPr>
            <w:r w:rsidRPr="00693348">
              <w:rPr>
                <w:sz w:val="24"/>
                <w:szCs w:val="26"/>
              </w:rPr>
              <w:t>Сзади</w:t>
            </w:r>
          </w:p>
        </w:tc>
      </w:tr>
      <w:tr w:rsidR="00143E29" w:rsidRPr="00693348" w14:paraId="6337FAA7" w14:textId="77777777" w:rsidTr="00310C99">
        <w:trPr>
          <w:trHeight w:val="374"/>
        </w:trPr>
        <w:tc>
          <w:tcPr>
            <w:tcW w:w="989" w:type="dxa"/>
            <w:tcBorders>
              <w:top w:val="single" w:sz="4" w:space="0" w:color="auto"/>
              <w:left w:val="single" w:sz="4" w:space="0" w:color="auto"/>
              <w:bottom w:val="single" w:sz="4" w:space="0" w:color="auto"/>
              <w:right w:val="nil"/>
            </w:tcBorders>
            <w:shd w:val="clear" w:color="auto" w:fill="FFFFFF"/>
            <w:vAlign w:val="center"/>
          </w:tcPr>
          <w:p w14:paraId="3578D15C" w14:textId="77777777" w:rsidR="00143E29" w:rsidRPr="00693348" w:rsidRDefault="00143E29" w:rsidP="00B01901">
            <w:pPr>
              <w:jc w:val="center"/>
              <w:rPr>
                <w:sz w:val="24"/>
                <w:szCs w:val="26"/>
              </w:rPr>
            </w:pPr>
            <w:r w:rsidRPr="00693348">
              <w:rPr>
                <w:sz w:val="24"/>
                <w:szCs w:val="26"/>
              </w:rPr>
              <w:t>C</w:t>
            </w:r>
          </w:p>
        </w:tc>
        <w:tc>
          <w:tcPr>
            <w:tcW w:w="1680" w:type="dxa"/>
            <w:tcBorders>
              <w:top w:val="single" w:sz="4" w:space="0" w:color="auto"/>
              <w:left w:val="single" w:sz="4" w:space="0" w:color="auto"/>
              <w:bottom w:val="single" w:sz="4" w:space="0" w:color="auto"/>
              <w:right w:val="nil"/>
            </w:tcBorders>
            <w:shd w:val="clear" w:color="auto" w:fill="FFFFFF"/>
            <w:vAlign w:val="center"/>
          </w:tcPr>
          <w:p w14:paraId="77047D00" w14:textId="77777777" w:rsidR="00143E29" w:rsidRPr="00693348" w:rsidRDefault="00143E29" w:rsidP="00B01901">
            <w:pPr>
              <w:jc w:val="center"/>
              <w:rPr>
                <w:sz w:val="24"/>
                <w:szCs w:val="26"/>
              </w:rPr>
            </w:pPr>
            <w:r w:rsidRPr="00693348">
              <w:rPr>
                <w:sz w:val="24"/>
                <w:szCs w:val="26"/>
              </w:rPr>
              <w:t xml:space="preserve">45 </w:t>
            </w:r>
            <w:r w:rsidR="00310C99" w:rsidRPr="00693348">
              <w:rPr>
                <w:sz w:val="24"/>
                <w:szCs w:val="26"/>
              </w:rPr>
              <w:t>см</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14:paraId="023C6D41" w14:textId="77777777" w:rsidR="00143E29" w:rsidRPr="00693348" w:rsidRDefault="00310C99" w:rsidP="00B01901">
            <w:pPr>
              <w:jc w:val="center"/>
              <w:rPr>
                <w:sz w:val="24"/>
                <w:szCs w:val="26"/>
              </w:rPr>
            </w:pPr>
            <w:r w:rsidRPr="00693348">
              <w:rPr>
                <w:sz w:val="24"/>
                <w:szCs w:val="26"/>
              </w:rPr>
              <w:t>Справа/слева</w:t>
            </w:r>
          </w:p>
        </w:tc>
      </w:tr>
      <w:tr w:rsidR="00310C99" w:rsidRPr="00693348" w14:paraId="0C8D3AA4" w14:textId="77777777" w:rsidTr="00310C99">
        <w:trPr>
          <w:trHeight w:val="374"/>
        </w:trPr>
        <w:tc>
          <w:tcPr>
            <w:tcW w:w="989" w:type="dxa"/>
            <w:tcBorders>
              <w:top w:val="single" w:sz="4" w:space="0" w:color="auto"/>
              <w:left w:val="single" w:sz="4" w:space="0" w:color="auto"/>
              <w:bottom w:val="single" w:sz="4" w:space="0" w:color="auto"/>
              <w:right w:val="nil"/>
            </w:tcBorders>
            <w:shd w:val="clear" w:color="auto" w:fill="FFFFFF"/>
            <w:vAlign w:val="center"/>
          </w:tcPr>
          <w:p w14:paraId="7597C0AB" w14:textId="77777777" w:rsidR="00310C99" w:rsidRPr="00693348" w:rsidRDefault="00310C99" w:rsidP="00310C99">
            <w:pPr>
              <w:jc w:val="center"/>
              <w:rPr>
                <w:sz w:val="24"/>
                <w:szCs w:val="26"/>
              </w:rPr>
            </w:pPr>
            <w:r w:rsidRPr="00693348">
              <w:rPr>
                <w:sz w:val="24"/>
                <w:szCs w:val="26"/>
              </w:rPr>
              <w:t>D</w:t>
            </w:r>
          </w:p>
        </w:tc>
        <w:tc>
          <w:tcPr>
            <w:tcW w:w="1680" w:type="dxa"/>
            <w:tcBorders>
              <w:top w:val="single" w:sz="4" w:space="0" w:color="auto"/>
              <w:left w:val="single" w:sz="4" w:space="0" w:color="auto"/>
              <w:bottom w:val="single" w:sz="4" w:space="0" w:color="auto"/>
              <w:right w:val="nil"/>
            </w:tcBorders>
            <w:shd w:val="clear" w:color="auto" w:fill="FFFFFF"/>
            <w:vAlign w:val="center"/>
          </w:tcPr>
          <w:p w14:paraId="59C75575" w14:textId="77777777" w:rsidR="00310C99" w:rsidRPr="00693348" w:rsidRDefault="00310C99" w:rsidP="00310C99">
            <w:pPr>
              <w:jc w:val="center"/>
              <w:rPr>
                <w:sz w:val="24"/>
                <w:szCs w:val="26"/>
              </w:rPr>
            </w:pPr>
            <w:r w:rsidRPr="00693348">
              <w:rPr>
                <w:sz w:val="24"/>
                <w:szCs w:val="26"/>
              </w:rPr>
              <w:t>75 см</w:t>
            </w:r>
          </w:p>
        </w:tc>
        <w:tc>
          <w:tcPr>
            <w:tcW w:w="2083" w:type="dxa"/>
            <w:tcBorders>
              <w:top w:val="single" w:sz="4" w:space="0" w:color="auto"/>
              <w:left w:val="single" w:sz="4" w:space="0" w:color="auto"/>
              <w:bottom w:val="single" w:sz="4" w:space="0" w:color="auto"/>
              <w:right w:val="single" w:sz="4" w:space="0" w:color="auto"/>
            </w:tcBorders>
            <w:shd w:val="clear" w:color="auto" w:fill="FFFFFF"/>
            <w:vAlign w:val="center"/>
          </w:tcPr>
          <w:p w14:paraId="4F2654BA" w14:textId="77777777" w:rsidR="00310C99" w:rsidRPr="00693348" w:rsidRDefault="00310C99" w:rsidP="00310C99">
            <w:pPr>
              <w:jc w:val="center"/>
              <w:rPr>
                <w:sz w:val="24"/>
                <w:szCs w:val="26"/>
              </w:rPr>
            </w:pPr>
            <w:r w:rsidRPr="00693348">
              <w:rPr>
                <w:sz w:val="24"/>
                <w:szCs w:val="26"/>
              </w:rPr>
              <w:t>Сверху</w:t>
            </w:r>
          </w:p>
        </w:tc>
      </w:tr>
    </w:tbl>
    <w:p w14:paraId="210F5B9B" w14:textId="77777777" w:rsidR="00B01901" w:rsidRPr="0023587C" w:rsidRDefault="00B01901" w:rsidP="00143E29">
      <w:pPr>
        <w:rPr>
          <w:sz w:val="24"/>
          <w:szCs w:val="26"/>
        </w:rPr>
      </w:pPr>
      <w:bookmarkStart w:id="5" w:name="bookmark5"/>
    </w:p>
    <w:bookmarkEnd w:id="5"/>
    <w:p w14:paraId="6539FB5C" w14:textId="77777777" w:rsidR="00310C99" w:rsidRPr="0023587C" w:rsidRDefault="00310C99" w:rsidP="00310C99">
      <w:pPr>
        <w:rPr>
          <w:b/>
          <w:bCs/>
          <w:sz w:val="24"/>
          <w:szCs w:val="26"/>
        </w:rPr>
      </w:pPr>
      <w:r w:rsidRPr="0023587C">
        <w:rPr>
          <w:b/>
          <w:bCs/>
          <w:sz w:val="24"/>
          <w:szCs w:val="26"/>
        </w:rPr>
        <w:t>5. Общие правила работы с камином</w:t>
      </w:r>
    </w:p>
    <w:p w14:paraId="7C6CDF25" w14:textId="77777777" w:rsidR="00310C99" w:rsidRPr="0023587C" w:rsidRDefault="00310C99" w:rsidP="00310C99">
      <w:pPr>
        <w:rPr>
          <w:b/>
          <w:bCs/>
          <w:sz w:val="24"/>
          <w:szCs w:val="26"/>
        </w:rPr>
      </w:pPr>
    </w:p>
    <w:p w14:paraId="77B98FC4" w14:textId="77777777" w:rsidR="00310C99" w:rsidRPr="0023587C" w:rsidRDefault="00310C99" w:rsidP="00693348">
      <w:pPr>
        <w:pBdr>
          <w:top w:val="single" w:sz="4" w:space="1" w:color="BFBFBF"/>
          <w:left w:val="single" w:sz="4" w:space="4" w:color="BFBFBF"/>
          <w:bottom w:val="single" w:sz="4" w:space="1" w:color="BFBFBF"/>
          <w:right w:val="single" w:sz="4" w:space="4" w:color="BFBFBF"/>
        </w:pBdr>
        <w:ind w:firstLine="567"/>
        <w:jc w:val="both"/>
        <w:rPr>
          <w:sz w:val="24"/>
          <w:szCs w:val="26"/>
        </w:rPr>
      </w:pPr>
      <w:r w:rsidRPr="0023587C">
        <w:rPr>
          <w:sz w:val="24"/>
          <w:szCs w:val="26"/>
        </w:rPr>
        <w:t>Никогда не используйте для розжига спирт, бензин или другие легковоспламеняющиеся жидкости. Используйте только рекомендованное топливо (см. п. 5.2). Обеспечьте достаточный приток свежего воздуха в помещение, в котором расположен камин (подача воздуха для горения). Внешние поверхности камина во время работы сильно нагреваются! Риск ожога существует при касании всех частей камина. Поэтому следите за тем, чтобы дети никогда не оставались одни возле камина. Не оставляйте камин без присмотра на длительное время. Огонь всегда должен гореть при закрытых дверцах камина.</w:t>
      </w:r>
    </w:p>
    <w:p w14:paraId="24CD3FD3" w14:textId="77777777" w:rsidR="00143E29" w:rsidRPr="00143E29" w:rsidRDefault="00143E29" w:rsidP="00693348">
      <w:pPr>
        <w:pBdr>
          <w:top w:val="single" w:sz="4" w:space="1" w:color="BFBFBF"/>
          <w:left w:val="single" w:sz="4" w:space="4" w:color="BFBFBF"/>
          <w:bottom w:val="single" w:sz="4" w:space="1" w:color="BFBFBF"/>
          <w:right w:val="single" w:sz="4" w:space="4" w:color="BFBFBF"/>
        </w:pBdr>
        <w:ind w:firstLine="567"/>
        <w:jc w:val="both"/>
        <w:rPr>
          <w:sz w:val="24"/>
          <w:szCs w:val="26"/>
        </w:rPr>
      </w:pPr>
      <w:r w:rsidRPr="00143E29">
        <w:rPr>
          <w:sz w:val="24"/>
          <w:szCs w:val="26"/>
        </w:rPr>
        <w:br w:type="page"/>
      </w:r>
    </w:p>
    <w:p w14:paraId="71165199" w14:textId="77777777" w:rsidR="00143E29" w:rsidRPr="0023587C" w:rsidRDefault="00143E29" w:rsidP="003B61E2">
      <w:pPr>
        <w:ind w:firstLine="567"/>
        <w:jc w:val="both"/>
        <w:rPr>
          <w:sz w:val="24"/>
          <w:szCs w:val="26"/>
        </w:rPr>
      </w:pPr>
      <w:r w:rsidRPr="00143E29">
        <w:rPr>
          <w:sz w:val="24"/>
          <w:szCs w:val="26"/>
        </w:rPr>
        <w:t xml:space="preserve">5.1. </w:t>
      </w:r>
      <w:r w:rsidR="00310C99" w:rsidRPr="0023587C">
        <w:rPr>
          <w:sz w:val="24"/>
          <w:szCs w:val="26"/>
        </w:rPr>
        <w:t>Розжиг</w:t>
      </w:r>
      <w:r w:rsidRPr="00143E29">
        <w:rPr>
          <w:sz w:val="24"/>
          <w:szCs w:val="26"/>
        </w:rPr>
        <w:t xml:space="preserve"> </w:t>
      </w:r>
      <w:r w:rsidR="00F13517" w:rsidRPr="0023587C">
        <w:rPr>
          <w:sz w:val="24"/>
          <w:szCs w:val="26"/>
        </w:rPr>
        <w:t>камина</w:t>
      </w:r>
    </w:p>
    <w:p w14:paraId="00455385" w14:textId="77777777" w:rsidR="003B61E2" w:rsidRPr="00143E29" w:rsidRDefault="003B61E2" w:rsidP="003B61E2">
      <w:pPr>
        <w:jc w:val="both"/>
        <w:rPr>
          <w:sz w:val="24"/>
          <w:szCs w:val="26"/>
        </w:rPr>
      </w:pPr>
    </w:p>
    <w:p w14:paraId="7EA1CF62"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jc w:val="both"/>
        <w:rPr>
          <w:sz w:val="24"/>
          <w:szCs w:val="26"/>
        </w:rPr>
      </w:pPr>
      <w:r w:rsidRPr="0023587C">
        <w:rPr>
          <w:sz w:val="24"/>
          <w:szCs w:val="26"/>
        </w:rPr>
        <w:t>Камин</w:t>
      </w:r>
      <w:r w:rsidR="00F13517" w:rsidRPr="0023587C">
        <w:rPr>
          <w:sz w:val="24"/>
          <w:szCs w:val="26"/>
        </w:rPr>
        <w:t xml:space="preserve"> предназначен для эксплуатации взрослыми людьми со строгим соблюдением данных </w:t>
      </w:r>
      <w:r w:rsidRPr="0023587C">
        <w:rPr>
          <w:sz w:val="24"/>
          <w:szCs w:val="26"/>
        </w:rPr>
        <w:t>инструкци</w:t>
      </w:r>
      <w:r w:rsidR="00F13517" w:rsidRPr="0023587C">
        <w:rPr>
          <w:sz w:val="24"/>
          <w:szCs w:val="26"/>
        </w:rPr>
        <w:t>й</w:t>
      </w:r>
      <w:r w:rsidRPr="0023587C">
        <w:rPr>
          <w:sz w:val="24"/>
          <w:szCs w:val="26"/>
        </w:rPr>
        <w:t xml:space="preserve">. Камин должен регулярно </w:t>
      </w:r>
      <w:r w:rsidR="00F13517" w:rsidRPr="0023587C">
        <w:rPr>
          <w:sz w:val="24"/>
          <w:szCs w:val="26"/>
        </w:rPr>
        <w:t xml:space="preserve">проходить </w:t>
      </w:r>
      <w:r w:rsidRPr="0023587C">
        <w:rPr>
          <w:sz w:val="24"/>
          <w:szCs w:val="26"/>
        </w:rPr>
        <w:t>провер</w:t>
      </w:r>
      <w:r w:rsidR="00F13517" w:rsidRPr="0023587C">
        <w:rPr>
          <w:sz w:val="24"/>
          <w:szCs w:val="26"/>
        </w:rPr>
        <w:t>ку</w:t>
      </w:r>
      <w:r w:rsidRPr="0023587C">
        <w:rPr>
          <w:sz w:val="24"/>
          <w:szCs w:val="26"/>
        </w:rPr>
        <w:t xml:space="preserve"> специалист</w:t>
      </w:r>
      <w:r w:rsidR="00F13517" w:rsidRPr="0023587C">
        <w:rPr>
          <w:sz w:val="24"/>
          <w:szCs w:val="26"/>
        </w:rPr>
        <w:t>а</w:t>
      </w:r>
      <w:r w:rsidRPr="0023587C">
        <w:rPr>
          <w:sz w:val="24"/>
          <w:szCs w:val="26"/>
        </w:rPr>
        <w:t>. Установите регулятор вторичного воздуха (</w:t>
      </w:r>
      <w:r w:rsidR="00F13517" w:rsidRPr="0023587C">
        <w:rPr>
          <w:sz w:val="24"/>
          <w:szCs w:val="26"/>
        </w:rPr>
        <w:t>левый</w:t>
      </w:r>
      <w:r w:rsidRPr="0023587C">
        <w:rPr>
          <w:sz w:val="24"/>
          <w:szCs w:val="26"/>
        </w:rPr>
        <w:t xml:space="preserve">) в среднее положение. </w:t>
      </w:r>
      <w:r w:rsidR="00F13517" w:rsidRPr="0023587C">
        <w:rPr>
          <w:sz w:val="24"/>
          <w:szCs w:val="26"/>
        </w:rPr>
        <w:t>Посмотрите</w:t>
      </w:r>
      <w:r w:rsidRPr="0023587C">
        <w:rPr>
          <w:sz w:val="24"/>
          <w:szCs w:val="26"/>
        </w:rPr>
        <w:t xml:space="preserve">, полностью ли открыта </w:t>
      </w:r>
      <w:r w:rsidR="00F13517" w:rsidRPr="0023587C">
        <w:rPr>
          <w:sz w:val="24"/>
          <w:szCs w:val="26"/>
        </w:rPr>
        <w:t xml:space="preserve">дроссельная </w:t>
      </w:r>
      <w:r w:rsidRPr="0023587C">
        <w:rPr>
          <w:sz w:val="24"/>
          <w:szCs w:val="26"/>
        </w:rPr>
        <w:t xml:space="preserve">заслонка в дымоходе. Регуляторы первичного и вторичного воздуха открыты. Сначала положите в заднюю часть камина скомканную бумагу или </w:t>
      </w:r>
      <w:r w:rsidR="00F13517" w:rsidRPr="0023587C">
        <w:rPr>
          <w:sz w:val="24"/>
          <w:szCs w:val="26"/>
        </w:rPr>
        <w:t>брикеты</w:t>
      </w:r>
      <w:r w:rsidRPr="0023587C">
        <w:rPr>
          <w:sz w:val="24"/>
          <w:szCs w:val="26"/>
        </w:rPr>
        <w:t xml:space="preserve"> розжига, а затем сверху разложите растопку или небольшие кусочки дерева. Подожгите и временно при</w:t>
      </w:r>
      <w:r w:rsidR="00F13517" w:rsidRPr="0023587C">
        <w:rPr>
          <w:sz w:val="24"/>
          <w:szCs w:val="26"/>
        </w:rPr>
        <w:t>откройте</w:t>
      </w:r>
      <w:r w:rsidRPr="0023587C">
        <w:rPr>
          <w:sz w:val="24"/>
          <w:szCs w:val="26"/>
        </w:rPr>
        <w:t xml:space="preserve"> дверцы камина. Открытые каминные дверцы </w:t>
      </w:r>
      <w:r w:rsidR="00F13517" w:rsidRPr="0023587C">
        <w:rPr>
          <w:sz w:val="24"/>
          <w:szCs w:val="26"/>
        </w:rPr>
        <w:t>способствуют отводу</w:t>
      </w:r>
      <w:r w:rsidRPr="0023587C">
        <w:rPr>
          <w:sz w:val="24"/>
          <w:szCs w:val="26"/>
        </w:rPr>
        <w:t xml:space="preserve"> дыма из камина, предотвращая осаждение дымовых газов (образование сажи) на стеклянных дверцах. Как только огонь разгорится должным образом, разложите поленья в один слой и полностью закройте дверцы камина. Полностью </w:t>
      </w:r>
      <w:r w:rsidR="00F13517" w:rsidRPr="0023587C">
        <w:rPr>
          <w:sz w:val="24"/>
          <w:szCs w:val="26"/>
        </w:rPr>
        <w:t>пере</w:t>
      </w:r>
      <w:r w:rsidRPr="0023587C">
        <w:rPr>
          <w:sz w:val="24"/>
          <w:szCs w:val="26"/>
        </w:rPr>
        <w:t xml:space="preserve">кройте подачу первичного воздуха (для розжига). Также </w:t>
      </w:r>
      <w:r w:rsidR="00F13517" w:rsidRPr="0023587C">
        <w:rPr>
          <w:sz w:val="24"/>
          <w:szCs w:val="26"/>
        </w:rPr>
        <w:t>учитывайте</w:t>
      </w:r>
      <w:r w:rsidRPr="0023587C">
        <w:rPr>
          <w:sz w:val="24"/>
          <w:szCs w:val="26"/>
        </w:rPr>
        <w:t xml:space="preserve"> максимальное количество топлива, указанное в </w:t>
      </w:r>
      <w:r w:rsidR="00F13517" w:rsidRPr="0023587C">
        <w:rPr>
          <w:sz w:val="24"/>
          <w:szCs w:val="26"/>
        </w:rPr>
        <w:t>руководстве.</w:t>
      </w:r>
      <w:r w:rsidRPr="0023587C">
        <w:rPr>
          <w:sz w:val="24"/>
          <w:szCs w:val="26"/>
        </w:rPr>
        <w:t xml:space="preserve"> Не сжигайте сразу максимальное количество топлива. Все материалы </w:t>
      </w:r>
      <w:r w:rsidR="00F13517" w:rsidRPr="0023587C">
        <w:rPr>
          <w:sz w:val="24"/>
          <w:szCs w:val="26"/>
        </w:rPr>
        <w:t xml:space="preserve">камина </w:t>
      </w:r>
      <w:r w:rsidRPr="0023587C">
        <w:rPr>
          <w:sz w:val="24"/>
          <w:szCs w:val="26"/>
        </w:rPr>
        <w:t>должны постепенно акклиматизироваться к термической нагрузке. Это предотвра</w:t>
      </w:r>
      <w:r w:rsidR="00F13517" w:rsidRPr="0023587C">
        <w:rPr>
          <w:sz w:val="24"/>
          <w:szCs w:val="26"/>
        </w:rPr>
        <w:t>тит</w:t>
      </w:r>
      <w:r w:rsidRPr="0023587C">
        <w:rPr>
          <w:sz w:val="24"/>
          <w:szCs w:val="26"/>
        </w:rPr>
        <w:t xml:space="preserve"> растрескивание облицовки камина, повреждение покрытия и деформацию материала. Любой запах, который может возникнуть из-за высыхания защитного покрытия, </w:t>
      </w:r>
      <w:r w:rsidR="00F13517" w:rsidRPr="0023587C">
        <w:rPr>
          <w:sz w:val="24"/>
          <w:szCs w:val="26"/>
        </w:rPr>
        <w:t>исчезнет спустя</w:t>
      </w:r>
      <w:r w:rsidRPr="0023587C">
        <w:rPr>
          <w:sz w:val="24"/>
          <w:szCs w:val="26"/>
        </w:rPr>
        <w:t xml:space="preserve"> </w:t>
      </w:r>
      <w:r w:rsidR="00F13517" w:rsidRPr="0023587C">
        <w:rPr>
          <w:sz w:val="24"/>
          <w:szCs w:val="26"/>
        </w:rPr>
        <w:t>непродолжительное</w:t>
      </w:r>
      <w:r w:rsidRPr="0023587C">
        <w:rPr>
          <w:sz w:val="24"/>
          <w:szCs w:val="26"/>
        </w:rPr>
        <w:t xml:space="preserve"> время.</w:t>
      </w:r>
    </w:p>
    <w:p w14:paraId="209DDA0A"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spacing w:before="120" w:after="120"/>
        <w:jc w:val="both"/>
        <w:rPr>
          <w:b/>
          <w:bCs/>
          <w:sz w:val="24"/>
          <w:szCs w:val="26"/>
        </w:rPr>
      </w:pPr>
      <w:r w:rsidRPr="0023587C">
        <w:rPr>
          <w:b/>
          <w:bCs/>
          <w:sz w:val="24"/>
          <w:szCs w:val="26"/>
        </w:rPr>
        <w:t xml:space="preserve">Поэтому при первом </w:t>
      </w:r>
      <w:r w:rsidR="00F13517" w:rsidRPr="0023587C">
        <w:rPr>
          <w:b/>
          <w:bCs/>
          <w:sz w:val="24"/>
          <w:szCs w:val="26"/>
        </w:rPr>
        <w:t>розжиге</w:t>
      </w:r>
      <w:r w:rsidRPr="0023587C">
        <w:rPr>
          <w:b/>
          <w:bCs/>
          <w:sz w:val="24"/>
          <w:szCs w:val="26"/>
        </w:rPr>
        <w:t xml:space="preserve"> тщательно проветри</w:t>
      </w:r>
      <w:r w:rsidR="00F13517" w:rsidRPr="0023587C">
        <w:rPr>
          <w:b/>
          <w:bCs/>
          <w:sz w:val="24"/>
          <w:szCs w:val="26"/>
        </w:rPr>
        <w:t>вай</w:t>
      </w:r>
      <w:r w:rsidRPr="0023587C">
        <w:rPr>
          <w:b/>
          <w:bCs/>
          <w:sz w:val="24"/>
          <w:szCs w:val="26"/>
        </w:rPr>
        <w:t>те помещение.</w:t>
      </w:r>
    </w:p>
    <w:p w14:paraId="62C28806" w14:textId="77777777" w:rsidR="00905B14" w:rsidRPr="0023587C" w:rsidRDefault="00F13517" w:rsidP="00693348">
      <w:pPr>
        <w:pBdr>
          <w:top w:val="single" w:sz="4" w:space="1" w:color="BFBFBF"/>
          <w:left w:val="single" w:sz="4" w:space="4" w:color="BFBFBF"/>
          <w:bottom w:val="single" w:sz="4" w:space="1" w:color="BFBFBF"/>
          <w:right w:val="single" w:sz="4" w:space="4" w:color="BFBFBF"/>
        </w:pBdr>
        <w:ind w:firstLine="567"/>
        <w:jc w:val="both"/>
        <w:rPr>
          <w:sz w:val="24"/>
          <w:szCs w:val="26"/>
        </w:rPr>
      </w:pPr>
      <w:r w:rsidRPr="0023587C">
        <w:rPr>
          <w:sz w:val="24"/>
          <w:szCs w:val="26"/>
        </w:rPr>
        <w:t>Подкладывать</w:t>
      </w:r>
      <w:r w:rsidR="00905B14" w:rsidRPr="0023587C">
        <w:rPr>
          <w:sz w:val="24"/>
          <w:szCs w:val="26"/>
        </w:rPr>
        <w:t xml:space="preserve"> топлив</w:t>
      </w:r>
      <w:r w:rsidRPr="0023587C">
        <w:rPr>
          <w:sz w:val="24"/>
          <w:szCs w:val="26"/>
        </w:rPr>
        <w:t>о</w:t>
      </w:r>
      <w:r w:rsidR="00905B14" w:rsidRPr="0023587C">
        <w:rPr>
          <w:sz w:val="24"/>
          <w:szCs w:val="26"/>
        </w:rPr>
        <w:t xml:space="preserve"> </w:t>
      </w:r>
      <w:r w:rsidRPr="0023587C">
        <w:rPr>
          <w:sz w:val="24"/>
          <w:szCs w:val="26"/>
        </w:rPr>
        <w:t xml:space="preserve">во время </w:t>
      </w:r>
      <w:r w:rsidR="00905B14" w:rsidRPr="0023587C">
        <w:rPr>
          <w:sz w:val="24"/>
          <w:szCs w:val="26"/>
        </w:rPr>
        <w:t>горения</w:t>
      </w:r>
      <w:r w:rsidRPr="0023587C">
        <w:rPr>
          <w:sz w:val="24"/>
          <w:szCs w:val="26"/>
        </w:rPr>
        <w:t xml:space="preserve"> следует после угасания пламени от </w:t>
      </w:r>
      <w:r w:rsidR="00905B14" w:rsidRPr="0023587C">
        <w:rPr>
          <w:sz w:val="24"/>
          <w:szCs w:val="26"/>
        </w:rPr>
        <w:t>предыдуще</w:t>
      </w:r>
      <w:r w:rsidRPr="0023587C">
        <w:rPr>
          <w:sz w:val="24"/>
          <w:szCs w:val="26"/>
        </w:rPr>
        <w:t>й порции топлива</w:t>
      </w:r>
      <w:r w:rsidR="00905B14" w:rsidRPr="0023587C">
        <w:rPr>
          <w:sz w:val="24"/>
          <w:szCs w:val="26"/>
        </w:rPr>
        <w:t xml:space="preserve">. Когда вы открываете каминные дверцы, в печь попадает воздух, в результате чего в дымоходе увеличивается количество дымовых газов. При </w:t>
      </w:r>
      <w:r w:rsidR="007D4B2A" w:rsidRPr="0023587C">
        <w:rPr>
          <w:sz w:val="24"/>
          <w:szCs w:val="26"/>
        </w:rPr>
        <w:t>подкладке</w:t>
      </w:r>
      <w:r w:rsidR="00905B14" w:rsidRPr="0023587C">
        <w:rPr>
          <w:sz w:val="24"/>
          <w:szCs w:val="26"/>
        </w:rPr>
        <w:t xml:space="preserve"> топлива </w:t>
      </w:r>
      <w:r w:rsidR="007D4B2A" w:rsidRPr="0023587C">
        <w:rPr>
          <w:sz w:val="24"/>
          <w:szCs w:val="26"/>
        </w:rPr>
        <w:t>открывайте дверцы камина очень медленно во избежание</w:t>
      </w:r>
      <w:r w:rsidR="00905B14" w:rsidRPr="0023587C">
        <w:rPr>
          <w:sz w:val="24"/>
          <w:szCs w:val="26"/>
        </w:rPr>
        <w:t xml:space="preserve"> завихрения выхлопных газов и золы.</w:t>
      </w:r>
    </w:p>
    <w:p w14:paraId="5BE93894" w14:textId="77777777" w:rsidR="00905B14" w:rsidRPr="0023587C" w:rsidRDefault="00905B14" w:rsidP="00F13517">
      <w:pPr>
        <w:ind w:firstLine="567"/>
        <w:jc w:val="both"/>
        <w:rPr>
          <w:sz w:val="24"/>
          <w:szCs w:val="26"/>
        </w:rPr>
      </w:pPr>
    </w:p>
    <w:p w14:paraId="1D2C5CE9" w14:textId="77777777" w:rsidR="00905B14" w:rsidRPr="0023587C" w:rsidRDefault="00905B14" w:rsidP="00F13517">
      <w:pPr>
        <w:ind w:firstLine="567"/>
        <w:jc w:val="both"/>
        <w:rPr>
          <w:sz w:val="24"/>
          <w:szCs w:val="26"/>
        </w:rPr>
      </w:pPr>
      <w:r w:rsidRPr="0023587C">
        <w:rPr>
          <w:sz w:val="24"/>
          <w:szCs w:val="26"/>
        </w:rPr>
        <w:t>5.2. Подходящее топливо</w:t>
      </w:r>
    </w:p>
    <w:p w14:paraId="49F513A3" w14:textId="77777777" w:rsidR="00905B14" w:rsidRPr="0023587C" w:rsidRDefault="00905B14" w:rsidP="00F13517">
      <w:pPr>
        <w:ind w:firstLine="567"/>
        <w:jc w:val="both"/>
        <w:rPr>
          <w:sz w:val="24"/>
          <w:szCs w:val="26"/>
        </w:rPr>
      </w:pPr>
    </w:p>
    <w:p w14:paraId="59FF2882"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jc w:val="both"/>
        <w:rPr>
          <w:sz w:val="24"/>
          <w:szCs w:val="26"/>
        </w:rPr>
      </w:pPr>
      <w:r w:rsidRPr="0023587C">
        <w:rPr>
          <w:sz w:val="24"/>
          <w:szCs w:val="26"/>
        </w:rPr>
        <w:t xml:space="preserve">Камин предназначен для сжигания </w:t>
      </w:r>
      <w:r w:rsidR="007D4B2A" w:rsidRPr="0023587C">
        <w:rPr>
          <w:sz w:val="24"/>
          <w:szCs w:val="26"/>
        </w:rPr>
        <w:t xml:space="preserve">только </w:t>
      </w:r>
      <w:r w:rsidRPr="0023587C">
        <w:rPr>
          <w:sz w:val="24"/>
          <w:szCs w:val="26"/>
        </w:rPr>
        <w:t xml:space="preserve">натуральной древесины в виде поленьев. Классическая древесина </w:t>
      </w:r>
      <w:r w:rsidR="007D4B2A" w:rsidRPr="0023587C">
        <w:rPr>
          <w:sz w:val="24"/>
          <w:szCs w:val="26"/>
        </w:rPr>
        <w:t xml:space="preserve">для </w:t>
      </w:r>
      <w:r w:rsidRPr="0023587C">
        <w:rPr>
          <w:sz w:val="24"/>
          <w:szCs w:val="26"/>
        </w:rPr>
        <w:t xml:space="preserve">камина – </w:t>
      </w:r>
      <w:r w:rsidR="007D4B2A" w:rsidRPr="0023587C">
        <w:rPr>
          <w:sz w:val="24"/>
          <w:szCs w:val="26"/>
        </w:rPr>
        <w:t xml:space="preserve">это </w:t>
      </w:r>
      <w:r w:rsidRPr="0023587C">
        <w:rPr>
          <w:sz w:val="24"/>
          <w:szCs w:val="26"/>
        </w:rPr>
        <w:t>бук и береза. Эти породы древесины имеют самую высокую энергетическую ценность</w:t>
      </w:r>
      <w:r w:rsidR="007D4B2A" w:rsidRPr="0023587C">
        <w:rPr>
          <w:sz w:val="24"/>
          <w:szCs w:val="26"/>
        </w:rPr>
        <w:t>,</w:t>
      </w:r>
      <w:r w:rsidRPr="0023587C">
        <w:rPr>
          <w:sz w:val="24"/>
          <w:szCs w:val="26"/>
        </w:rPr>
        <w:t xml:space="preserve"> и при правильном хранении и сушке</w:t>
      </w:r>
      <w:r w:rsidR="007D4B2A" w:rsidRPr="0023587C">
        <w:rPr>
          <w:sz w:val="24"/>
          <w:szCs w:val="26"/>
        </w:rPr>
        <w:t xml:space="preserve"> сгорают экологически чисто</w:t>
      </w:r>
      <w:r w:rsidRPr="0023587C">
        <w:rPr>
          <w:sz w:val="24"/>
          <w:szCs w:val="26"/>
        </w:rPr>
        <w:t xml:space="preserve">. Свежесрубленную древесину следует </w:t>
      </w:r>
      <w:r w:rsidR="007D4B2A" w:rsidRPr="0023587C">
        <w:rPr>
          <w:sz w:val="24"/>
          <w:szCs w:val="26"/>
        </w:rPr>
        <w:t>нарубить</w:t>
      </w:r>
      <w:r w:rsidRPr="0023587C">
        <w:rPr>
          <w:sz w:val="24"/>
          <w:szCs w:val="26"/>
        </w:rPr>
        <w:t xml:space="preserve"> и оставить на открытом воздухе, </w:t>
      </w:r>
      <w:r w:rsidR="007D4B2A" w:rsidRPr="0023587C">
        <w:rPr>
          <w:sz w:val="24"/>
          <w:szCs w:val="26"/>
        </w:rPr>
        <w:t>под защитой</w:t>
      </w:r>
      <w:r w:rsidRPr="0023587C">
        <w:rPr>
          <w:sz w:val="24"/>
          <w:szCs w:val="26"/>
        </w:rPr>
        <w:t xml:space="preserve"> от дождя, на 12–18 месяцев. Согласно правилам по защите </w:t>
      </w:r>
      <w:r w:rsidR="007D4B2A" w:rsidRPr="0023587C">
        <w:rPr>
          <w:sz w:val="24"/>
          <w:szCs w:val="26"/>
        </w:rPr>
        <w:t xml:space="preserve">от </w:t>
      </w:r>
      <w:r w:rsidRPr="0023587C">
        <w:rPr>
          <w:sz w:val="24"/>
          <w:szCs w:val="26"/>
        </w:rPr>
        <w:t>выбросов, древесина может содержать максимум 20% влаги. Не следует сжигать, например:</w:t>
      </w:r>
    </w:p>
    <w:p w14:paraId="2CC1EA54"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ind w:firstLine="426"/>
        <w:jc w:val="both"/>
        <w:rPr>
          <w:sz w:val="24"/>
          <w:szCs w:val="26"/>
        </w:rPr>
      </w:pPr>
      <w:r w:rsidRPr="0023587C">
        <w:rPr>
          <w:sz w:val="24"/>
          <w:szCs w:val="26"/>
        </w:rPr>
        <w:t>- Влажн</w:t>
      </w:r>
      <w:r w:rsidR="007D4B2A" w:rsidRPr="0023587C">
        <w:rPr>
          <w:sz w:val="24"/>
          <w:szCs w:val="26"/>
        </w:rPr>
        <w:t>ую</w:t>
      </w:r>
      <w:r w:rsidRPr="0023587C">
        <w:rPr>
          <w:sz w:val="24"/>
          <w:szCs w:val="26"/>
        </w:rPr>
        <w:t xml:space="preserve"> или химически обработанн</w:t>
      </w:r>
      <w:r w:rsidR="007D4B2A" w:rsidRPr="0023587C">
        <w:rPr>
          <w:sz w:val="24"/>
          <w:szCs w:val="26"/>
        </w:rPr>
        <w:t>ую</w:t>
      </w:r>
      <w:r w:rsidRPr="0023587C">
        <w:rPr>
          <w:sz w:val="24"/>
          <w:szCs w:val="26"/>
        </w:rPr>
        <w:t xml:space="preserve"> древесин</w:t>
      </w:r>
      <w:r w:rsidR="007D4B2A" w:rsidRPr="0023587C">
        <w:rPr>
          <w:sz w:val="24"/>
          <w:szCs w:val="26"/>
        </w:rPr>
        <w:t>у</w:t>
      </w:r>
    </w:p>
    <w:p w14:paraId="26476FF5"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ind w:firstLine="426"/>
        <w:jc w:val="both"/>
        <w:rPr>
          <w:sz w:val="24"/>
          <w:szCs w:val="26"/>
        </w:rPr>
      </w:pPr>
      <w:r w:rsidRPr="0023587C">
        <w:rPr>
          <w:sz w:val="24"/>
          <w:szCs w:val="26"/>
        </w:rPr>
        <w:t>- Мелк</w:t>
      </w:r>
      <w:r w:rsidR="007D4B2A" w:rsidRPr="0023587C">
        <w:rPr>
          <w:sz w:val="24"/>
          <w:szCs w:val="26"/>
        </w:rPr>
        <w:t xml:space="preserve">ие фрагменты </w:t>
      </w:r>
      <w:r w:rsidRPr="0023587C">
        <w:rPr>
          <w:sz w:val="24"/>
          <w:szCs w:val="26"/>
        </w:rPr>
        <w:t>древесин</w:t>
      </w:r>
      <w:r w:rsidR="007D4B2A" w:rsidRPr="0023587C">
        <w:rPr>
          <w:sz w:val="24"/>
          <w:szCs w:val="26"/>
        </w:rPr>
        <w:t>ы</w:t>
      </w:r>
    </w:p>
    <w:p w14:paraId="1D9EE2DF"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ind w:firstLine="426"/>
        <w:jc w:val="both"/>
        <w:rPr>
          <w:sz w:val="24"/>
          <w:szCs w:val="26"/>
        </w:rPr>
      </w:pPr>
      <w:r w:rsidRPr="0023587C">
        <w:rPr>
          <w:sz w:val="24"/>
          <w:szCs w:val="26"/>
        </w:rPr>
        <w:t>- Бумаг</w:t>
      </w:r>
      <w:r w:rsidR="007D4B2A" w:rsidRPr="0023587C">
        <w:rPr>
          <w:sz w:val="24"/>
          <w:szCs w:val="26"/>
        </w:rPr>
        <w:t>у</w:t>
      </w:r>
      <w:r w:rsidRPr="0023587C">
        <w:rPr>
          <w:sz w:val="24"/>
          <w:szCs w:val="26"/>
        </w:rPr>
        <w:t xml:space="preserve"> и картон (кроме </w:t>
      </w:r>
      <w:r w:rsidR="007D4B2A" w:rsidRPr="0023587C">
        <w:rPr>
          <w:sz w:val="24"/>
          <w:szCs w:val="26"/>
        </w:rPr>
        <w:t xml:space="preserve">как для </w:t>
      </w:r>
      <w:r w:rsidRPr="0023587C">
        <w:rPr>
          <w:sz w:val="24"/>
          <w:szCs w:val="26"/>
        </w:rPr>
        <w:t>розжига)</w:t>
      </w:r>
    </w:p>
    <w:p w14:paraId="737248D2"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ind w:firstLine="426"/>
        <w:jc w:val="both"/>
        <w:rPr>
          <w:sz w:val="24"/>
          <w:szCs w:val="26"/>
        </w:rPr>
      </w:pPr>
      <w:r w:rsidRPr="0023587C">
        <w:rPr>
          <w:sz w:val="24"/>
          <w:szCs w:val="26"/>
        </w:rPr>
        <w:t xml:space="preserve">- </w:t>
      </w:r>
      <w:r w:rsidR="007D4B2A" w:rsidRPr="0023587C">
        <w:rPr>
          <w:sz w:val="24"/>
          <w:szCs w:val="26"/>
        </w:rPr>
        <w:t xml:space="preserve">Кору или отходы </w:t>
      </w:r>
      <w:r w:rsidRPr="0023587C">
        <w:rPr>
          <w:sz w:val="24"/>
          <w:szCs w:val="26"/>
        </w:rPr>
        <w:t>ДСП</w:t>
      </w:r>
    </w:p>
    <w:p w14:paraId="026088E5"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ind w:firstLine="426"/>
        <w:jc w:val="both"/>
        <w:rPr>
          <w:sz w:val="24"/>
          <w:szCs w:val="26"/>
        </w:rPr>
      </w:pPr>
      <w:r w:rsidRPr="0023587C">
        <w:rPr>
          <w:sz w:val="24"/>
          <w:szCs w:val="26"/>
        </w:rPr>
        <w:t>- Пласт</w:t>
      </w:r>
      <w:r w:rsidR="007D4B2A" w:rsidRPr="0023587C">
        <w:rPr>
          <w:sz w:val="24"/>
          <w:szCs w:val="26"/>
        </w:rPr>
        <w:t>массы</w:t>
      </w:r>
      <w:r w:rsidRPr="0023587C">
        <w:rPr>
          <w:sz w:val="24"/>
          <w:szCs w:val="26"/>
        </w:rPr>
        <w:t xml:space="preserve"> и друг</w:t>
      </w:r>
      <w:r w:rsidR="007D4B2A" w:rsidRPr="0023587C">
        <w:rPr>
          <w:sz w:val="24"/>
          <w:szCs w:val="26"/>
        </w:rPr>
        <w:t>ой мусор</w:t>
      </w:r>
    </w:p>
    <w:p w14:paraId="4C705C2F" w14:textId="77777777" w:rsidR="00143E29" w:rsidRPr="00143E29" w:rsidRDefault="00143E29" w:rsidP="003B61E2">
      <w:pPr>
        <w:jc w:val="both"/>
        <w:rPr>
          <w:sz w:val="24"/>
          <w:szCs w:val="26"/>
        </w:rPr>
      </w:pPr>
      <w:r w:rsidRPr="00143E29">
        <w:rPr>
          <w:sz w:val="24"/>
          <w:szCs w:val="26"/>
        </w:rPr>
        <w:br w:type="page"/>
      </w:r>
    </w:p>
    <w:p w14:paraId="0D8D4A40" w14:textId="77777777" w:rsidR="00143E29" w:rsidRPr="0023587C" w:rsidRDefault="00143E29" w:rsidP="003B61E2">
      <w:pPr>
        <w:ind w:firstLine="708"/>
        <w:jc w:val="both"/>
        <w:rPr>
          <w:sz w:val="24"/>
          <w:szCs w:val="26"/>
        </w:rPr>
      </w:pPr>
      <w:r w:rsidRPr="00143E29">
        <w:rPr>
          <w:sz w:val="24"/>
          <w:szCs w:val="26"/>
        </w:rPr>
        <w:t>5.3.</w:t>
      </w:r>
      <w:r w:rsidR="007D4B2A" w:rsidRPr="0023587C">
        <w:rPr>
          <w:sz w:val="24"/>
          <w:szCs w:val="26"/>
        </w:rPr>
        <w:t xml:space="preserve"> Количество топлива, регулировка воздуха и время горения</w:t>
      </w:r>
    </w:p>
    <w:p w14:paraId="00663532" w14:textId="77777777" w:rsidR="003B61E2" w:rsidRPr="00143E29" w:rsidRDefault="003B61E2" w:rsidP="003B61E2">
      <w:pPr>
        <w:jc w:val="both"/>
        <w:rPr>
          <w:sz w:val="24"/>
          <w:szCs w:val="26"/>
        </w:rPr>
      </w:pPr>
    </w:p>
    <w:tbl>
      <w:tblPr>
        <w:tblW w:w="5000" w:type="pct"/>
        <w:tblCellMar>
          <w:left w:w="0" w:type="dxa"/>
          <w:right w:w="0" w:type="dxa"/>
        </w:tblCellMar>
        <w:tblLook w:val="0000" w:firstRow="0" w:lastRow="0" w:firstColumn="0" w:lastColumn="0" w:noHBand="0" w:noVBand="0"/>
      </w:tblPr>
      <w:tblGrid>
        <w:gridCol w:w="1561"/>
        <w:gridCol w:w="2273"/>
        <w:gridCol w:w="1704"/>
        <w:gridCol w:w="2130"/>
        <w:gridCol w:w="1980"/>
      </w:tblGrid>
      <w:tr w:rsidR="007D4B2A" w:rsidRPr="00693348" w14:paraId="2BAC19D3" w14:textId="77777777" w:rsidTr="007D4B2A">
        <w:trPr>
          <w:trHeight w:val="389"/>
        </w:trPr>
        <w:tc>
          <w:tcPr>
            <w:tcW w:w="809" w:type="pct"/>
            <w:tcBorders>
              <w:top w:val="single" w:sz="4" w:space="0" w:color="auto"/>
              <w:left w:val="single" w:sz="4" w:space="0" w:color="auto"/>
              <w:bottom w:val="nil"/>
              <w:right w:val="nil"/>
            </w:tcBorders>
            <w:shd w:val="clear" w:color="auto" w:fill="FFFFFF"/>
            <w:vAlign w:val="center"/>
          </w:tcPr>
          <w:p w14:paraId="6C137EA0" w14:textId="77777777" w:rsidR="00143E29" w:rsidRPr="00693348" w:rsidRDefault="007D4B2A" w:rsidP="00905B14">
            <w:pPr>
              <w:jc w:val="center"/>
              <w:rPr>
                <w:sz w:val="24"/>
                <w:szCs w:val="26"/>
              </w:rPr>
            </w:pPr>
            <w:r w:rsidRPr="00693348">
              <w:rPr>
                <w:sz w:val="24"/>
                <w:szCs w:val="26"/>
              </w:rPr>
              <w:t>Топливо</w:t>
            </w:r>
          </w:p>
        </w:tc>
        <w:tc>
          <w:tcPr>
            <w:tcW w:w="1178" w:type="pct"/>
            <w:tcBorders>
              <w:top w:val="single" w:sz="4" w:space="0" w:color="auto"/>
              <w:left w:val="single" w:sz="4" w:space="0" w:color="auto"/>
              <w:bottom w:val="nil"/>
              <w:right w:val="nil"/>
            </w:tcBorders>
            <w:shd w:val="clear" w:color="auto" w:fill="FFFFFF"/>
            <w:vAlign w:val="center"/>
          </w:tcPr>
          <w:p w14:paraId="42EDBA8F" w14:textId="77777777" w:rsidR="00143E29" w:rsidRPr="00693348" w:rsidRDefault="007D4B2A" w:rsidP="00905B14">
            <w:pPr>
              <w:jc w:val="center"/>
              <w:rPr>
                <w:sz w:val="24"/>
                <w:szCs w:val="26"/>
              </w:rPr>
            </w:pPr>
            <w:r w:rsidRPr="00693348">
              <w:rPr>
                <w:sz w:val="24"/>
                <w:szCs w:val="26"/>
              </w:rPr>
              <w:t>Количество</w:t>
            </w:r>
          </w:p>
        </w:tc>
        <w:tc>
          <w:tcPr>
            <w:tcW w:w="883" w:type="pct"/>
            <w:tcBorders>
              <w:top w:val="single" w:sz="4" w:space="0" w:color="auto"/>
              <w:left w:val="single" w:sz="4" w:space="0" w:color="auto"/>
              <w:bottom w:val="nil"/>
              <w:right w:val="nil"/>
            </w:tcBorders>
            <w:shd w:val="clear" w:color="auto" w:fill="FFFFFF"/>
            <w:vAlign w:val="center"/>
          </w:tcPr>
          <w:p w14:paraId="351AE088" w14:textId="77777777" w:rsidR="007D4B2A" w:rsidRPr="00693348" w:rsidRDefault="007D4B2A" w:rsidP="00905B14">
            <w:pPr>
              <w:jc w:val="center"/>
              <w:rPr>
                <w:sz w:val="24"/>
                <w:szCs w:val="26"/>
              </w:rPr>
            </w:pPr>
            <w:r w:rsidRPr="00693348">
              <w:rPr>
                <w:sz w:val="24"/>
                <w:szCs w:val="26"/>
              </w:rPr>
              <w:t xml:space="preserve">Время </w:t>
            </w:r>
          </w:p>
          <w:p w14:paraId="6324A06A" w14:textId="77777777" w:rsidR="00143E29" w:rsidRPr="00693348" w:rsidRDefault="007D4B2A" w:rsidP="00905B14">
            <w:pPr>
              <w:jc w:val="center"/>
              <w:rPr>
                <w:sz w:val="24"/>
                <w:szCs w:val="26"/>
              </w:rPr>
            </w:pPr>
            <w:r w:rsidRPr="00693348">
              <w:rPr>
                <w:sz w:val="24"/>
                <w:szCs w:val="26"/>
              </w:rPr>
              <w:t>горения</w:t>
            </w:r>
          </w:p>
        </w:tc>
        <w:tc>
          <w:tcPr>
            <w:tcW w:w="1104" w:type="pct"/>
            <w:tcBorders>
              <w:top w:val="single" w:sz="4" w:space="0" w:color="auto"/>
              <w:left w:val="single" w:sz="4" w:space="0" w:color="auto"/>
              <w:bottom w:val="nil"/>
              <w:right w:val="nil"/>
            </w:tcBorders>
            <w:shd w:val="clear" w:color="auto" w:fill="FFFFFF"/>
            <w:vAlign w:val="center"/>
          </w:tcPr>
          <w:p w14:paraId="0F2AE8A3" w14:textId="77777777" w:rsidR="00143E29" w:rsidRPr="00693348" w:rsidRDefault="007D4B2A" w:rsidP="00905B14">
            <w:pPr>
              <w:jc w:val="center"/>
              <w:rPr>
                <w:sz w:val="24"/>
                <w:szCs w:val="26"/>
              </w:rPr>
            </w:pPr>
            <w:r w:rsidRPr="00693348">
              <w:rPr>
                <w:sz w:val="24"/>
                <w:szCs w:val="26"/>
              </w:rPr>
              <w:t>Первичная заслонка</w:t>
            </w:r>
          </w:p>
        </w:tc>
        <w:tc>
          <w:tcPr>
            <w:tcW w:w="1027" w:type="pct"/>
            <w:tcBorders>
              <w:top w:val="single" w:sz="4" w:space="0" w:color="auto"/>
              <w:left w:val="single" w:sz="4" w:space="0" w:color="auto"/>
              <w:bottom w:val="nil"/>
              <w:right w:val="single" w:sz="4" w:space="0" w:color="auto"/>
            </w:tcBorders>
            <w:shd w:val="clear" w:color="auto" w:fill="FFFFFF"/>
            <w:vAlign w:val="center"/>
          </w:tcPr>
          <w:p w14:paraId="7C2B7ECB" w14:textId="77777777" w:rsidR="00143E29" w:rsidRPr="00693348" w:rsidRDefault="007D4B2A" w:rsidP="00905B14">
            <w:pPr>
              <w:jc w:val="center"/>
              <w:rPr>
                <w:sz w:val="24"/>
                <w:szCs w:val="26"/>
              </w:rPr>
            </w:pPr>
            <w:r w:rsidRPr="00693348">
              <w:rPr>
                <w:sz w:val="24"/>
                <w:szCs w:val="26"/>
              </w:rPr>
              <w:t>Вторичная заслонка</w:t>
            </w:r>
          </w:p>
        </w:tc>
      </w:tr>
      <w:tr w:rsidR="007D4B2A" w:rsidRPr="00693348" w14:paraId="67C4EA25" w14:textId="77777777" w:rsidTr="00A27FB0">
        <w:trPr>
          <w:trHeight w:val="504"/>
        </w:trPr>
        <w:tc>
          <w:tcPr>
            <w:tcW w:w="809" w:type="pct"/>
            <w:tcBorders>
              <w:top w:val="single" w:sz="4" w:space="0" w:color="auto"/>
              <w:left w:val="single" w:sz="4" w:space="0" w:color="auto"/>
              <w:bottom w:val="single" w:sz="4" w:space="0" w:color="auto"/>
              <w:right w:val="nil"/>
            </w:tcBorders>
            <w:shd w:val="clear" w:color="auto" w:fill="FFFFFF"/>
            <w:vAlign w:val="center"/>
          </w:tcPr>
          <w:p w14:paraId="046772AC" w14:textId="77777777" w:rsidR="00143E29" w:rsidRPr="00693348" w:rsidRDefault="007D4B2A" w:rsidP="00905B14">
            <w:pPr>
              <w:jc w:val="center"/>
              <w:rPr>
                <w:sz w:val="24"/>
                <w:szCs w:val="26"/>
              </w:rPr>
            </w:pPr>
            <w:r w:rsidRPr="00693348">
              <w:rPr>
                <w:sz w:val="24"/>
                <w:szCs w:val="26"/>
              </w:rPr>
              <w:t>Поленья</w:t>
            </w:r>
          </w:p>
        </w:tc>
        <w:tc>
          <w:tcPr>
            <w:tcW w:w="1178" w:type="pct"/>
            <w:tcBorders>
              <w:top w:val="single" w:sz="4" w:space="0" w:color="auto"/>
              <w:left w:val="single" w:sz="4" w:space="0" w:color="auto"/>
              <w:bottom w:val="single" w:sz="4" w:space="0" w:color="auto"/>
              <w:right w:val="nil"/>
            </w:tcBorders>
            <w:shd w:val="clear" w:color="auto" w:fill="FFFFFF"/>
            <w:vAlign w:val="center"/>
          </w:tcPr>
          <w:p w14:paraId="0FA6DABF" w14:textId="77777777" w:rsidR="00143E29" w:rsidRPr="00693348" w:rsidRDefault="00143E29" w:rsidP="00905B14">
            <w:pPr>
              <w:jc w:val="center"/>
              <w:rPr>
                <w:sz w:val="24"/>
                <w:szCs w:val="26"/>
              </w:rPr>
            </w:pPr>
            <w:r w:rsidRPr="00693348">
              <w:rPr>
                <w:sz w:val="24"/>
                <w:szCs w:val="26"/>
              </w:rPr>
              <w:t xml:space="preserve">2 </w:t>
            </w:r>
            <w:r w:rsidR="007D4B2A" w:rsidRPr="00693348">
              <w:rPr>
                <w:sz w:val="24"/>
                <w:szCs w:val="26"/>
              </w:rPr>
              <w:t>полена</w:t>
            </w:r>
            <w:r w:rsidRPr="00693348">
              <w:rPr>
                <w:sz w:val="24"/>
                <w:szCs w:val="26"/>
              </w:rPr>
              <w:t xml:space="preserve"> </w:t>
            </w:r>
            <w:r w:rsidR="007D4B2A" w:rsidRPr="00693348">
              <w:rPr>
                <w:sz w:val="24"/>
                <w:szCs w:val="26"/>
              </w:rPr>
              <w:t xml:space="preserve">по </w:t>
            </w:r>
            <w:r w:rsidRPr="00693348">
              <w:rPr>
                <w:sz w:val="24"/>
                <w:szCs w:val="26"/>
              </w:rPr>
              <w:t xml:space="preserve">1,5 </w:t>
            </w:r>
            <w:r w:rsidR="007D4B2A" w:rsidRPr="00693348">
              <w:rPr>
                <w:sz w:val="24"/>
                <w:szCs w:val="26"/>
              </w:rPr>
              <w:t>кг</w:t>
            </w:r>
          </w:p>
        </w:tc>
        <w:tc>
          <w:tcPr>
            <w:tcW w:w="883" w:type="pct"/>
            <w:tcBorders>
              <w:top w:val="single" w:sz="4" w:space="0" w:color="auto"/>
              <w:left w:val="single" w:sz="4" w:space="0" w:color="auto"/>
              <w:bottom w:val="single" w:sz="4" w:space="0" w:color="auto"/>
              <w:right w:val="nil"/>
            </w:tcBorders>
            <w:shd w:val="clear" w:color="auto" w:fill="FFFFFF"/>
            <w:vAlign w:val="center"/>
          </w:tcPr>
          <w:p w14:paraId="0F2295F3" w14:textId="77777777" w:rsidR="00143E29" w:rsidRPr="00693348" w:rsidRDefault="00143E29" w:rsidP="00905B14">
            <w:pPr>
              <w:jc w:val="center"/>
              <w:rPr>
                <w:sz w:val="24"/>
                <w:szCs w:val="26"/>
              </w:rPr>
            </w:pPr>
            <w:r w:rsidRPr="00693348">
              <w:rPr>
                <w:sz w:val="24"/>
                <w:szCs w:val="26"/>
              </w:rPr>
              <w:t xml:space="preserve">40 </w:t>
            </w:r>
            <w:r w:rsidR="0023587C" w:rsidRPr="00693348">
              <w:rPr>
                <w:sz w:val="24"/>
                <w:szCs w:val="26"/>
              </w:rPr>
              <w:t>минут</w:t>
            </w:r>
          </w:p>
        </w:tc>
        <w:tc>
          <w:tcPr>
            <w:tcW w:w="1104" w:type="pct"/>
            <w:tcBorders>
              <w:top w:val="single" w:sz="4" w:space="0" w:color="auto"/>
              <w:left w:val="single" w:sz="4" w:space="0" w:color="auto"/>
              <w:bottom w:val="single" w:sz="4" w:space="0" w:color="auto"/>
              <w:right w:val="nil"/>
            </w:tcBorders>
            <w:shd w:val="clear" w:color="auto" w:fill="FFFFFF"/>
            <w:vAlign w:val="center"/>
          </w:tcPr>
          <w:p w14:paraId="3CDF4679" w14:textId="77777777" w:rsidR="00143E29" w:rsidRPr="00693348" w:rsidRDefault="007D4B2A" w:rsidP="00905B14">
            <w:pPr>
              <w:jc w:val="center"/>
              <w:rPr>
                <w:sz w:val="24"/>
                <w:szCs w:val="26"/>
              </w:rPr>
            </w:pPr>
            <w:r w:rsidRPr="00693348">
              <w:rPr>
                <w:sz w:val="24"/>
                <w:szCs w:val="26"/>
              </w:rPr>
              <w:t xml:space="preserve">Открыта на </w:t>
            </w:r>
            <w:r w:rsidR="00143E29" w:rsidRPr="00693348">
              <w:rPr>
                <w:sz w:val="24"/>
                <w:szCs w:val="26"/>
              </w:rPr>
              <w:t xml:space="preserve">10% </w:t>
            </w:r>
          </w:p>
        </w:tc>
        <w:tc>
          <w:tcPr>
            <w:tcW w:w="1027" w:type="pct"/>
            <w:tcBorders>
              <w:top w:val="single" w:sz="4" w:space="0" w:color="auto"/>
              <w:left w:val="single" w:sz="4" w:space="0" w:color="auto"/>
              <w:bottom w:val="single" w:sz="4" w:space="0" w:color="auto"/>
              <w:right w:val="single" w:sz="4" w:space="0" w:color="auto"/>
            </w:tcBorders>
            <w:shd w:val="clear" w:color="auto" w:fill="FFFFFF"/>
            <w:vAlign w:val="center"/>
          </w:tcPr>
          <w:p w14:paraId="5C9F5677" w14:textId="77777777" w:rsidR="00143E29" w:rsidRPr="00693348" w:rsidRDefault="007D4B2A" w:rsidP="00905B14">
            <w:pPr>
              <w:jc w:val="center"/>
              <w:rPr>
                <w:sz w:val="24"/>
                <w:szCs w:val="26"/>
              </w:rPr>
            </w:pPr>
            <w:r w:rsidRPr="00693348">
              <w:rPr>
                <w:sz w:val="24"/>
                <w:szCs w:val="26"/>
              </w:rPr>
              <w:t xml:space="preserve">Открыта на </w:t>
            </w:r>
            <w:r w:rsidR="00143E29" w:rsidRPr="00693348">
              <w:rPr>
                <w:sz w:val="24"/>
                <w:szCs w:val="26"/>
              </w:rPr>
              <w:t xml:space="preserve">50% </w:t>
            </w:r>
          </w:p>
        </w:tc>
      </w:tr>
    </w:tbl>
    <w:p w14:paraId="08578242" w14:textId="77777777" w:rsidR="003B61E2" w:rsidRPr="0023587C" w:rsidRDefault="003B61E2" w:rsidP="003B61E2">
      <w:pPr>
        <w:jc w:val="both"/>
        <w:rPr>
          <w:sz w:val="24"/>
          <w:szCs w:val="26"/>
        </w:rPr>
      </w:pPr>
    </w:p>
    <w:p w14:paraId="202CD846"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spacing w:after="120"/>
        <w:jc w:val="both"/>
        <w:rPr>
          <w:sz w:val="24"/>
          <w:szCs w:val="26"/>
        </w:rPr>
      </w:pPr>
      <w:r w:rsidRPr="0023587C">
        <w:rPr>
          <w:sz w:val="24"/>
          <w:szCs w:val="26"/>
        </w:rPr>
        <w:t>Примечание:</w:t>
      </w:r>
    </w:p>
    <w:p w14:paraId="7371B50A"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spacing w:after="120"/>
        <w:jc w:val="both"/>
        <w:rPr>
          <w:sz w:val="24"/>
          <w:szCs w:val="26"/>
        </w:rPr>
      </w:pPr>
      <w:r w:rsidRPr="0023587C">
        <w:rPr>
          <w:sz w:val="24"/>
          <w:szCs w:val="26"/>
        </w:rPr>
        <w:t xml:space="preserve">Никогда не следует закладывать больше дров, чем </w:t>
      </w:r>
      <w:r w:rsidR="007D4B2A" w:rsidRPr="0023587C">
        <w:rPr>
          <w:sz w:val="24"/>
          <w:szCs w:val="26"/>
        </w:rPr>
        <w:t>требуется</w:t>
      </w:r>
      <w:r w:rsidRPr="0023587C">
        <w:rPr>
          <w:sz w:val="24"/>
          <w:szCs w:val="26"/>
        </w:rPr>
        <w:t xml:space="preserve"> для </w:t>
      </w:r>
      <w:r w:rsidR="007D4B2A" w:rsidRPr="0023587C">
        <w:rPr>
          <w:sz w:val="24"/>
          <w:szCs w:val="26"/>
        </w:rPr>
        <w:t>расчетной</w:t>
      </w:r>
      <w:r w:rsidRPr="0023587C">
        <w:rPr>
          <w:sz w:val="24"/>
          <w:szCs w:val="26"/>
        </w:rPr>
        <w:t xml:space="preserve"> теплопроизводительности. Превышать указанное выше количество топлива нельзя, так как это может привести к перегреву печи. В соответствии с правилами защиты от выбросов разрешается использовать только высушенную естественным путем древесину или брикеты. Используемая древесина должна быть сухой (влажность 20%). </w:t>
      </w:r>
      <w:r w:rsidR="007D4B2A" w:rsidRPr="0023587C">
        <w:rPr>
          <w:sz w:val="24"/>
          <w:szCs w:val="26"/>
        </w:rPr>
        <w:t>Как правило,</w:t>
      </w:r>
      <w:r w:rsidRPr="0023587C">
        <w:rPr>
          <w:sz w:val="24"/>
          <w:szCs w:val="26"/>
        </w:rPr>
        <w:t xml:space="preserve"> </w:t>
      </w:r>
      <w:r w:rsidR="007D4B2A" w:rsidRPr="0023587C">
        <w:rPr>
          <w:sz w:val="24"/>
          <w:szCs w:val="26"/>
        </w:rPr>
        <w:t>это влажность древесины после двух лет хранения</w:t>
      </w:r>
      <w:r w:rsidRPr="0023587C">
        <w:rPr>
          <w:sz w:val="24"/>
          <w:szCs w:val="26"/>
        </w:rPr>
        <w:t xml:space="preserve"> в сухом, хорошо проветриваемом месте. Мокрая древесина имеет низкую теплотворную способность и приводит к отложению сажи в дымоходных </w:t>
      </w:r>
      <w:r w:rsidR="007D4B2A" w:rsidRPr="0023587C">
        <w:rPr>
          <w:sz w:val="24"/>
          <w:szCs w:val="26"/>
        </w:rPr>
        <w:t>трубах</w:t>
      </w:r>
      <w:r w:rsidRPr="0023587C">
        <w:rPr>
          <w:sz w:val="24"/>
          <w:szCs w:val="26"/>
        </w:rPr>
        <w:t xml:space="preserve"> и </w:t>
      </w:r>
      <w:r w:rsidR="007D4B2A" w:rsidRPr="0023587C">
        <w:rPr>
          <w:sz w:val="24"/>
          <w:szCs w:val="26"/>
        </w:rPr>
        <w:t>канале</w:t>
      </w:r>
      <w:r w:rsidRPr="0023587C">
        <w:rPr>
          <w:sz w:val="24"/>
          <w:szCs w:val="26"/>
        </w:rPr>
        <w:t>. Древесину с обработ</w:t>
      </w:r>
      <w:r w:rsidR="007D4B2A" w:rsidRPr="0023587C">
        <w:rPr>
          <w:sz w:val="24"/>
          <w:szCs w:val="26"/>
        </w:rPr>
        <w:t>кой</w:t>
      </w:r>
      <w:r w:rsidRPr="0023587C">
        <w:rPr>
          <w:sz w:val="24"/>
          <w:szCs w:val="26"/>
        </w:rPr>
        <w:t xml:space="preserve"> верхней поверхност</w:t>
      </w:r>
      <w:r w:rsidR="007D4B2A" w:rsidRPr="0023587C">
        <w:rPr>
          <w:sz w:val="24"/>
          <w:szCs w:val="26"/>
        </w:rPr>
        <w:t>и</w:t>
      </w:r>
      <w:r w:rsidRPr="0023587C">
        <w:rPr>
          <w:sz w:val="24"/>
          <w:szCs w:val="26"/>
        </w:rPr>
        <w:t xml:space="preserve"> (лакированн</w:t>
      </w:r>
      <w:r w:rsidR="007D4B2A" w:rsidRPr="0023587C">
        <w:rPr>
          <w:sz w:val="24"/>
          <w:szCs w:val="26"/>
        </w:rPr>
        <w:t>ую</w:t>
      </w:r>
      <w:r w:rsidRPr="0023587C">
        <w:rPr>
          <w:sz w:val="24"/>
          <w:szCs w:val="26"/>
        </w:rPr>
        <w:t>, окрашенн</w:t>
      </w:r>
      <w:r w:rsidR="007D4B2A" w:rsidRPr="0023587C">
        <w:rPr>
          <w:sz w:val="24"/>
          <w:szCs w:val="26"/>
        </w:rPr>
        <w:t>ую</w:t>
      </w:r>
      <w:r w:rsidRPr="0023587C">
        <w:rPr>
          <w:sz w:val="24"/>
          <w:szCs w:val="26"/>
        </w:rPr>
        <w:t>, шпонированн</w:t>
      </w:r>
      <w:r w:rsidR="007D4B2A" w:rsidRPr="0023587C">
        <w:rPr>
          <w:sz w:val="24"/>
          <w:szCs w:val="26"/>
        </w:rPr>
        <w:t>ую</w:t>
      </w:r>
      <w:r w:rsidRPr="0023587C">
        <w:rPr>
          <w:sz w:val="24"/>
          <w:szCs w:val="26"/>
        </w:rPr>
        <w:t xml:space="preserve">, </w:t>
      </w:r>
      <w:r w:rsidR="007D4B2A" w:rsidRPr="0023587C">
        <w:rPr>
          <w:sz w:val="24"/>
          <w:szCs w:val="26"/>
        </w:rPr>
        <w:t>с пропиткой</w:t>
      </w:r>
      <w:r w:rsidRPr="0023587C">
        <w:rPr>
          <w:sz w:val="24"/>
          <w:szCs w:val="26"/>
        </w:rPr>
        <w:t>, фанер</w:t>
      </w:r>
      <w:r w:rsidR="007D4B2A" w:rsidRPr="0023587C">
        <w:rPr>
          <w:sz w:val="24"/>
          <w:szCs w:val="26"/>
        </w:rPr>
        <w:t>у</w:t>
      </w:r>
      <w:r w:rsidRPr="0023587C">
        <w:rPr>
          <w:sz w:val="24"/>
          <w:szCs w:val="26"/>
        </w:rPr>
        <w:t xml:space="preserve">, </w:t>
      </w:r>
      <w:r w:rsidR="007D4B2A" w:rsidRPr="0023587C">
        <w:rPr>
          <w:sz w:val="24"/>
          <w:szCs w:val="26"/>
        </w:rPr>
        <w:t xml:space="preserve">отходы </w:t>
      </w:r>
      <w:r w:rsidRPr="0023587C">
        <w:rPr>
          <w:sz w:val="24"/>
          <w:szCs w:val="26"/>
        </w:rPr>
        <w:t>упаков</w:t>
      </w:r>
      <w:r w:rsidR="007D4B2A" w:rsidRPr="0023587C">
        <w:rPr>
          <w:sz w:val="24"/>
          <w:szCs w:val="26"/>
        </w:rPr>
        <w:t>ки</w:t>
      </w:r>
      <w:r w:rsidRPr="0023587C">
        <w:rPr>
          <w:sz w:val="24"/>
          <w:szCs w:val="26"/>
        </w:rPr>
        <w:t>), пласт</w:t>
      </w:r>
      <w:r w:rsidR="007D4B2A" w:rsidRPr="0023587C">
        <w:rPr>
          <w:sz w:val="24"/>
          <w:szCs w:val="26"/>
        </w:rPr>
        <w:t>массы</w:t>
      </w:r>
      <w:r w:rsidRPr="0023587C">
        <w:rPr>
          <w:sz w:val="24"/>
          <w:szCs w:val="26"/>
        </w:rPr>
        <w:t xml:space="preserve">, газеты, резину, кожу, текстиль и т.п. сжигать </w:t>
      </w:r>
      <w:r w:rsidR="007D4B2A" w:rsidRPr="0023587C">
        <w:rPr>
          <w:sz w:val="24"/>
          <w:szCs w:val="26"/>
        </w:rPr>
        <w:t>нельзя</w:t>
      </w:r>
      <w:r w:rsidRPr="0023587C">
        <w:rPr>
          <w:sz w:val="24"/>
          <w:szCs w:val="26"/>
        </w:rPr>
        <w:t>.</w:t>
      </w:r>
    </w:p>
    <w:p w14:paraId="6C3B4900"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spacing w:after="120"/>
        <w:jc w:val="both"/>
        <w:rPr>
          <w:sz w:val="24"/>
          <w:szCs w:val="26"/>
        </w:rPr>
      </w:pPr>
      <w:r w:rsidRPr="0023587C">
        <w:rPr>
          <w:sz w:val="24"/>
          <w:szCs w:val="26"/>
        </w:rPr>
        <w:t>Сжигание таких материалов загрязняет окружающую среду и запрещено законом. Кроме того, может произойти повреждение дымо</w:t>
      </w:r>
      <w:r w:rsidR="007D4B2A" w:rsidRPr="0023587C">
        <w:rPr>
          <w:sz w:val="24"/>
          <w:szCs w:val="26"/>
        </w:rPr>
        <w:t>вого канала</w:t>
      </w:r>
      <w:r w:rsidRPr="0023587C">
        <w:rPr>
          <w:sz w:val="24"/>
          <w:szCs w:val="26"/>
        </w:rPr>
        <w:t>. В этом случае любые гарантии производителя аннулируются. При неблагоприятных условиях тяги в дымо</w:t>
      </w:r>
      <w:r w:rsidR="007D4B2A" w:rsidRPr="0023587C">
        <w:rPr>
          <w:sz w:val="24"/>
          <w:szCs w:val="26"/>
        </w:rPr>
        <w:t>вом канале</w:t>
      </w:r>
      <w:r w:rsidRPr="0023587C">
        <w:rPr>
          <w:sz w:val="24"/>
          <w:szCs w:val="26"/>
        </w:rPr>
        <w:t xml:space="preserve"> могут возникнуть </w:t>
      </w:r>
      <w:r w:rsidR="007D4B2A" w:rsidRPr="0023587C">
        <w:rPr>
          <w:sz w:val="24"/>
          <w:szCs w:val="26"/>
        </w:rPr>
        <w:t>проблемы</w:t>
      </w:r>
      <w:r w:rsidRPr="0023587C">
        <w:rPr>
          <w:sz w:val="24"/>
          <w:szCs w:val="26"/>
        </w:rPr>
        <w:t xml:space="preserve">, например, неполное </w:t>
      </w:r>
      <w:r w:rsidR="007D4B2A" w:rsidRPr="0023587C">
        <w:rPr>
          <w:sz w:val="24"/>
          <w:szCs w:val="26"/>
        </w:rPr>
        <w:t>отведение</w:t>
      </w:r>
      <w:r w:rsidRPr="0023587C">
        <w:rPr>
          <w:sz w:val="24"/>
          <w:szCs w:val="26"/>
        </w:rPr>
        <w:t xml:space="preserve"> дыма. В таких случаях может возникнуть необходимость</w:t>
      </w:r>
      <w:r w:rsidR="007D4B2A" w:rsidRPr="0023587C">
        <w:rPr>
          <w:sz w:val="24"/>
          <w:szCs w:val="26"/>
        </w:rPr>
        <w:t xml:space="preserve"> розжига огня в дымовом канале для его отведения.</w:t>
      </w:r>
      <w:r w:rsidRPr="0023587C">
        <w:rPr>
          <w:sz w:val="24"/>
          <w:szCs w:val="26"/>
        </w:rPr>
        <w:t xml:space="preserve"> Если, несмотря на эту меру, правильная тяга в дымо</w:t>
      </w:r>
      <w:r w:rsidR="007D4B2A" w:rsidRPr="0023587C">
        <w:rPr>
          <w:sz w:val="24"/>
          <w:szCs w:val="26"/>
        </w:rPr>
        <w:t>вом канале не установилась</w:t>
      </w:r>
      <w:r w:rsidRPr="0023587C">
        <w:rPr>
          <w:sz w:val="24"/>
          <w:szCs w:val="26"/>
        </w:rPr>
        <w:t>, в целях безопасности печь эксплуатировать нельзя.</w:t>
      </w:r>
    </w:p>
    <w:p w14:paraId="396C7551" w14:textId="77777777" w:rsidR="00905B14" w:rsidRPr="00143E29" w:rsidRDefault="00905B14" w:rsidP="00693348">
      <w:pPr>
        <w:pBdr>
          <w:top w:val="single" w:sz="4" w:space="1" w:color="BFBFBF"/>
          <w:left w:val="single" w:sz="4" w:space="4" w:color="BFBFBF"/>
          <w:bottom w:val="single" w:sz="4" w:space="1" w:color="BFBFBF"/>
          <w:right w:val="single" w:sz="4" w:space="4" w:color="BFBFBF"/>
        </w:pBdr>
        <w:ind w:firstLine="708"/>
        <w:jc w:val="both"/>
        <w:rPr>
          <w:sz w:val="24"/>
          <w:szCs w:val="26"/>
        </w:rPr>
      </w:pPr>
      <w:r w:rsidRPr="0023587C">
        <w:rPr>
          <w:b/>
          <w:bCs/>
          <w:sz w:val="24"/>
          <w:szCs w:val="26"/>
        </w:rPr>
        <w:t>Примечание</w:t>
      </w:r>
      <w:r w:rsidR="007D4B2A" w:rsidRPr="0023587C">
        <w:rPr>
          <w:b/>
          <w:bCs/>
          <w:sz w:val="24"/>
          <w:szCs w:val="26"/>
        </w:rPr>
        <w:t>:</w:t>
      </w:r>
      <w:r w:rsidRPr="0023587C">
        <w:rPr>
          <w:sz w:val="24"/>
          <w:szCs w:val="26"/>
        </w:rPr>
        <w:t xml:space="preserve"> </w:t>
      </w:r>
      <w:r w:rsidR="00A27FB0" w:rsidRPr="0023587C">
        <w:rPr>
          <w:sz w:val="24"/>
          <w:szCs w:val="26"/>
        </w:rPr>
        <w:t>для лучшего сгорания</w:t>
      </w:r>
      <w:r w:rsidRPr="0023587C">
        <w:rPr>
          <w:sz w:val="24"/>
          <w:szCs w:val="26"/>
        </w:rPr>
        <w:t xml:space="preserve"> топлива и, </w:t>
      </w:r>
      <w:r w:rsidR="00A27FB0" w:rsidRPr="0023587C">
        <w:rPr>
          <w:sz w:val="24"/>
          <w:szCs w:val="26"/>
        </w:rPr>
        <w:t xml:space="preserve">как </w:t>
      </w:r>
      <w:r w:rsidRPr="0023587C">
        <w:rPr>
          <w:sz w:val="24"/>
          <w:szCs w:val="26"/>
        </w:rPr>
        <w:t>след</w:t>
      </w:r>
      <w:r w:rsidR="00A27FB0" w:rsidRPr="0023587C">
        <w:rPr>
          <w:sz w:val="24"/>
          <w:szCs w:val="26"/>
        </w:rPr>
        <w:t>ствие</w:t>
      </w:r>
      <w:r w:rsidRPr="0023587C">
        <w:rPr>
          <w:sz w:val="24"/>
          <w:szCs w:val="26"/>
        </w:rPr>
        <w:t>, лучшего обогрева помещения можно частично или полностью откры</w:t>
      </w:r>
      <w:r w:rsidR="00A27FB0" w:rsidRPr="0023587C">
        <w:rPr>
          <w:sz w:val="24"/>
          <w:szCs w:val="26"/>
        </w:rPr>
        <w:t>ть</w:t>
      </w:r>
      <w:r w:rsidRPr="0023587C">
        <w:rPr>
          <w:sz w:val="24"/>
          <w:szCs w:val="26"/>
        </w:rPr>
        <w:t xml:space="preserve"> дверцу </w:t>
      </w:r>
      <w:r w:rsidR="00A27FB0" w:rsidRPr="0023587C">
        <w:rPr>
          <w:sz w:val="24"/>
          <w:szCs w:val="26"/>
        </w:rPr>
        <w:t>печи</w:t>
      </w:r>
      <w:r w:rsidRPr="0023587C">
        <w:rPr>
          <w:sz w:val="24"/>
          <w:szCs w:val="26"/>
        </w:rPr>
        <w:t xml:space="preserve">. </w:t>
      </w:r>
      <w:r w:rsidR="00A27FB0" w:rsidRPr="0023587C">
        <w:rPr>
          <w:sz w:val="24"/>
          <w:szCs w:val="26"/>
        </w:rPr>
        <w:t>Для управления горением предусмотрены</w:t>
      </w:r>
      <w:r w:rsidRPr="0023587C">
        <w:rPr>
          <w:sz w:val="24"/>
          <w:szCs w:val="26"/>
        </w:rPr>
        <w:t xml:space="preserve"> два ручных регулятора. Правый предназначен для первичного воздуха, </w:t>
      </w:r>
      <w:r w:rsidR="00A27FB0" w:rsidRPr="0023587C">
        <w:rPr>
          <w:sz w:val="24"/>
          <w:szCs w:val="26"/>
        </w:rPr>
        <w:t xml:space="preserve">а </w:t>
      </w:r>
      <w:r w:rsidRPr="0023587C">
        <w:rPr>
          <w:sz w:val="24"/>
          <w:szCs w:val="26"/>
        </w:rPr>
        <w:t xml:space="preserve">левый </w:t>
      </w:r>
      <w:r w:rsidR="00A27FB0" w:rsidRPr="0023587C">
        <w:rPr>
          <w:sz w:val="24"/>
          <w:szCs w:val="26"/>
        </w:rPr>
        <w:t>–</w:t>
      </w:r>
      <w:r w:rsidRPr="0023587C">
        <w:rPr>
          <w:sz w:val="24"/>
          <w:szCs w:val="26"/>
        </w:rPr>
        <w:t xml:space="preserve"> для вторичного воздуха. Отрегулируйте </w:t>
      </w:r>
      <w:r w:rsidR="00A27FB0" w:rsidRPr="0023587C">
        <w:rPr>
          <w:sz w:val="24"/>
          <w:szCs w:val="26"/>
        </w:rPr>
        <w:t>заслонку</w:t>
      </w:r>
      <w:r w:rsidRPr="0023587C">
        <w:rPr>
          <w:sz w:val="24"/>
          <w:szCs w:val="26"/>
        </w:rPr>
        <w:t xml:space="preserve"> первичного воздуха. </w:t>
      </w:r>
      <w:r w:rsidR="00A27FB0" w:rsidRPr="0023587C">
        <w:rPr>
          <w:sz w:val="24"/>
          <w:szCs w:val="26"/>
        </w:rPr>
        <w:t>Р</w:t>
      </w:r>
      <w:r w:rsidRPr="0023587C">
        <w:rPr>
          <w:sz w:val="24"/>
          <w:szCs w:val="26"/>
        </w:rPr>
        <w:t>егулятор вторичного воздуха управляе</w:t>
      </w:r>
      <w:r w:rsidR="00A27FB0" w:rsidRPr="0023587C">
        <w:rPr>
          <w:sz w:val="24"/>
          <w:szCs w:val="26"/>
        </w:rPr>
        <w:t>т</w:t>
      </w:r>
      <w:r w:rsidRPr="0023587C">
        <w:rPr>
          <w:sz w:val="24"/>
          <w:szCs w:val="26"/>
        </w:rPr>
        <w:t xml:space="preserve"> горением. </w:t>
      </w:r>
      <w:r w:rsidR="00A27FB0" w:rsidRPr="0023587C">
        <w:rPr>
          <w:sz w:val="24"/>
          <w:szCs w:val="26"/>
        </w:rPr>
        <w:t>По достижении определенной температуры …</w:t>
      </w:r>
    </w:p>
    <w:p w14:paraId="10DD890F" w14:textId="77777777" w:rsidR="003B61E2" w:rsidRPr="00143E29" w:rsidRDefault="003B61E2" w:rsidP="003B61E2">
      <w:pPr>
        <w:jc w:val="both"/>
        <w:rPr>
          <w:sz w:val="24"/>
          <w:szCs w:val="26"/>
        </w:rPr>
      </w:pPr>
    </w:p>
    <w:p w14:paraId="1DDFB5C1" w14:textId="77777777" w:rsidR="00143E29" w:rsidRPr="0023587C" w:rsidRDefault="00143E29" w:rsidP="003B61E2">
      <w:pPr>
        <w:ind w:firstLine="708"/>
        <w:jc w:val="both"/>
        <w:rPr>
          <w:sz w:val="24"/>
          <w:szCs w:val="26"/>
        </w:rPr>
      </w:pPr>
      <w:bookmarkStart w:id="6" w:name="bookmark6"/>
      <w:r w:rsidRPr="00143E29">
        <w:rPr>
          <w:sz w:val="24"/>
          <w:szCs w:val="26"/>
        </w:rPr>
        <w:t xml:space="preserve">5.4. </w:t>
      </w:r>
      <w:r w:rsidR="00A27FB0" w:rsidRPr="0023587C">
        <w:rPr>
          <w:sz w:val="24"/>
          <w:szCs w:val="26"/>
        </w:rPr>
        <w:t>Расположение регуляторов воздуха</w:t>
      </w:r>
      <w:bookmarkEnd w:id="6"/>
    </w:p>
    <w:p w14:paraId="2A4C7486" w14:textId="77777777" w:rsidR="003B61E2" w:rsidRPr="00143E29" w:rsidRDefault="003B61E2" w:rsidP="003B61E2">
      <w:pPr>
        <w:jc w:val="both"/>
        <w:rPr>
          <w:sz w:val="24"/>
          <w:szCs w:val="26"/>
        </w:rPr>
      </w:pPr>
    </w:p>
    <w:p w14:paraId="521EF020" w14:textId="77777777" w:rsidR="00143E29" w:rsidRPr="00143E29" w:rsidRDefault="00E87ACF" w:rsidP="003B61E2">
      <w:pPr>
        <w:jc w:val="both"/>
        <w:rPr>
          <w:sz w:val="24"/>
          <w:szCs w:val="26"/>
        </w:rPr>
      </w:pPr>
      <w:r>
        <w:rPr>
          <w:noProof/>
          <w:sz w:val="24"/>
          <w:szCs w:val="26"/>
        </w:rPr>
        <w:pict w14:anchorId="302769E4">
          <v:shape id="Рисунок 23" o:spid="_x0000_i1029" type="#_x0000_t75" style="width:448.5pt;height:171pt;visibility:visible">
            <v:imagedata r:id="rId11" o:title=""/>
          </v:shape>
        </w:pict>
      </w:r>
    </w:p>
    <w:p w14:paraId="07EEE55A" w14:textId="77777777" w:rsidR="003B61E2" w:rsidRPr="0023587C" w:rsidRDefault="003B61E2" w:rsidP="003B61E2">
      <w:pPr>
        <w:jc w:val="both"/>
        <w:rPr>
          <w:sz w:val="24"/>
          <w:szCs w:val="26"/>
        </w:rPr>
      </w:pPr>
    </w:p>
    <w:tbl>
      <w:tblPr>
        <w:tblW w:w="0" w:type="auto"/>
        <w:tblLook w:val="04A0" w:firstRow="1" w:lastRow="0" w:firstColumn="1" w:lastColumn="0" w:noHBand="0" w:noVBand="1"/>
      </w:tblPr>
      <w:tblGrid>
        <w:gridCol w:w="4814"/>
        <w:gridCol w:w="4814"/>
      </w:tblGrid>
      <w:tr w:rsidR="003B61E2" w:rsidRPr="00693348" w14:paraId="54E3C9FC" w14:textId="77777777" w:rsidTr="00693348">
        <w:tc>
          <w:tcPr>
            <w:tcW w:w="4814" w:type="dxa"/>
            <w:shd w:val="clear" w:color="auto" w:fill="auto"/>
          </w:tcPr>
          <w:p w14:paraId="72E16C7C" w14:textId="77777777" w:rsidR="003B61E2" w:rsidRPr="00693348" w:rsidRDefault="00A27FB0" w:rsidP="00693348">
            <w:pPr>
              <w:jc w:val="both"/>
              <w:rPr>
                <w:sz w:val="24"/>
                <w:szCs w:val="26"/>
              </w:rPr>
            </w:pPr>
            <w:r w:rsidRPr="00693348">
              <w:rPr>
                <w:sz w:val="24"/>
                <w:szCs w:val="26"/>
              </w:rPr>
              <w:t xml:space="preserve">Регулятор вторичного воздуха – слева </w:t>
            </w:r>
          </w:p>
        </w:tc>
        <w:tc>
          <w:tcPr>
            <w:tcW w:w="4814" w:type="dxa"/>
            <w:shd w:val="clear" w:color="auto" w:fill="auto"/>
          </w:tcPr>
          <w:p w14:paraId="4D0BB321" w14:textId="77777777" w:rsidR="003B61E2" w:rsidRPr="00693348" w:rsidRDefault="00A27FB0" w:rsidP="00693348">
            <w:pPr>
              <w:jc w:val="right"/>
              <w:rPr>
                <w:sz w:val="24"/>
                <w:szCs w:val="26"/>
              </w:rPr>
            </w:pPr>
            <w:r w:rsidRPr="00693348">
              <w:rPr>
                <w:sz w:val="24"/>
                <w:szCs w:val="26"/>
              </w:rPr>
              <w:t xml:space="preserve">Регулятор первичного воздуха – справа </w:t>
            </w:r>
          </w:p>
        </w:tc>
      </w:tr>
    </w:tbl>
    <w:p w14:paraId="41C8AFF3" w14:textId="77777777" w:rsidR="00143E29" w:rsidRPr="00143E29" w:rsidRDefault="00143E29" w:rsidP="003B61E2">
      <w:pPr>
        <w:jc w:val="both"/>
        <w:rPr>
          <w:sz w:val="24"/>
          <w:szCs w:val="26"/>
        </w:rPr>
      </w:pPr>
      <w:r w:rsidRPr="00143E29">
        <w:rPr>
          <w:sz w:val="24"/>
          <w:szCs w:val="26"/>
        </w:rPr>
        <w:br w:type="page"/>
      </w:r>
    </w:p>
    <w:p w14:paraId="4B12CA3A" w14:textId="77777777" w:rsidR="00A27FB0" w:rsidRPr="0023587C" w:rsidRDefault="00A27FB0" w:rsidP="00A27FB0">
      <w:pPr>
        <w:ind w:firstLine="708"/>
        <w:jc w:val="both"/>
        <w:rPr>
          <w:sz w:val="24"/>
          <w:szCs w:val="26"/>
        </w:rPr>
      </w:pPr>
      <w:r w:rsidRPr="0023587C">
        <w:rPr>
          <w:sz w:val="24"/>
          <w:szCs w:val="26"/>
        </w:rPr>
        <w:t>5.5. Опорожнение зольника</w:t>
      </w:r>
    </w:p>
    <w:p w14:paraId="2AE501D1" w14:textId="77777777" w:rsidR="00A27FB0" w:rsidRPr="0023587C" w:rsidRDefault="00A27FB0" w:rsidP="00A27FB0">
      <w:pPr>
        <w:jc w:val="both"/>
        <w:rPr>
          <w:sz w:val="24"/>
          <w:szCs w:val="26"/>
        </w:rPr>
      </w:pPr>
    </w:p>
    <w:p w14:paraId="2E83743C" w14:textId="77777777" w:rsidR="00A27FB0" w:rsidRPr="0023587C" w:rsidRDefault="00A27FB0" w:rsidP="00A27FB0">
      <w:pPr>
        <w:jc w:val="both"/>
        <w:rPr>
          <w:sz w:val="24"/>
          <w:szCs w:val="26"/>
        </w:rPr>
      </w:pPr>
      <w:r w:rsidRPr="0023587C">
        <w:rPr>
          <w:sz w:val="24"/>
          <w:szCs w:val="26"/>
        </w:rPr>
        <w:t xml:space="preserve">Опорожнение зольника. Обязательно регулярно опорожняйте зольник, чтобы уровень золы не приближался к колоснику. В противном случае существует риск недостаточного остывания и повреждения колосниковой решетки. </w:t>
      </w:r>
    </w:p>
    <w:p w14:paraId="040EFC50" w14:textId="77777777" w:rsidR="00A27FB0" w:rsidRPr="0023587C" w:rsidRDefault="00A27FB0" w:rsidP="00A27FB0">
      <w:pPr>
        <w:jc w:val="both"/>
        <w:rPr>
          <w:sz w:val="24"/>
          <w:szCs w:val="26"/>
        </w:rPr>
      </w:pPr>
      <w:r w:rsidRPr="0023587C">
        <w:rPr>
          <w:sz w:val="24"/>
          <w:szCs w:val="26"/>
        </w:rPr>
        <w:t>Внимание! Прежде чем высыпать золу, всегда проверяйте ее на наличие остатков угольков. Даже если снаружи пепел кажется холодным, внутри все равно могут оставаться угли, которые могут поджечь мусор.</w:t>
      </w:r>
    </w:p>
    <w:p w14:paraId="4DF24CB9" w14:textId="77777777" w:rsidR="00905B14" w:rsidRPr="0023587C" w:rsidRDefault="00905B14" w:rsidP="00A27FB0">
      <w:pPr>
        <w:ind w:firstLine="708"/>
        <w:jc w:val="both"/>
        <w:rPr>
          <w:sz w:val="24"/>
          <w:szCs w:val="26"/>
        </w:rPr>
      </w:pPr>
    </w:p>
    <w:p w14:paraId="63762FDE" w14:textId="77777777" w:rsidR="00905B14" w:rsidRPr="0023587C" w:rsidRDefault="00905B14" w:rsidP="00A27FB0">
      <w:pPr>
        <w:ind w:firstLine="708"/>
        <w:jc w:val="both"/>
        <w:rPr>
          <w:sz w:val="24"/>
          <w:szCs w:val="26"/>
        </w:rPr>
      </w:pPr>
      <w:r w:rsidRPr="0023587C">
        <w:rPr>
          <w:sz w:val="24"/>
          <w:szCs w:val="26"/>
        </w:rPr>
        <w:t>5.6. Очистка и обслуживание</w:t>
      </w:r>
    </w:p>
    <w:p w14:paraId="48174F9C" w14:textId="77777777" w:rsidR="00905B14" w:rsidRPr="0023587C" w:rsidRDefault="00905B14" w:rsidP="00A27FB0">
      <w:pPr>
        <w:ind w:firstLine="708"/>
        <w:jc w:val="both"/>
        <w:rPr>
          <w:sz w:val="24"/>
          <w:szCs w:val="26"/>
        </w:rPr>
      </w:pPr>
    </w:p>
    <w:p w14:paraId="4155E618"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ind w:firstLine="567"/>
        <w:jc w:val="both"/>
        <w:rPr>
          <w:sz w:val="24"/>
          <w:szCs w:val="26"/>
        </w:rPr>
      </w:pPr>
      <w:r w:rsidRPr="0023587C">
        <w:rPr>
          <w:sz w:val="24"/>
          <w:szCs w:val="26"/>
        </w:rPr>
        <w:t xml:space="preserve">Чистить дровяную печь следует только в холодном состоянии! Раз в год или чаще, по мере необходимости, удаляйте отложения золы из дымохода, топки и </w:t>
      </w:r>
      <w:r w:rsidR="00A27FB0" w:rsidRPr="0023587C">
        <w:rPr>
          <w:sz w:val="24"/>
          <w:szCs w:val="26"/>
        </w:rPr>
        <w:t>дефлекторов</w:t>
      </w:r>
      <w:r w:rsidRPr="0023587C">
        <w:rPr>
          <w:sz w:val="24"/>
          <w:szCs w:val="26"/>
        </w:rPr>
        <w:t xml:space="preserve"> дымовых газов. Для </w:t>
      </w:r>
      <w:r w:rsidR="00A27FB0" w:rsidRPr="0023587C">
        <w:rPr>
          <w:sz w:val="24"/>
          <w:szCs w:val="26"/>
        </w:rPr>
        <w:t xml:space="preserve">сбора пыли и золы </w:t>
      </w:r>
      <w:r w:rsidRPr="0023587C">
        <w:rPr>
          <w:sz w:val="24"/>
          <w:szCs w:val="26"/>
        </w:rPr>
        <w:t xml:space="preserve">можно использовать пылесос. Чистить топку </w:t>
      </w:r>
      <w:r w:rsidR="00A27FB0" w:rsidRPr="0023587C">
        <w:rPr>
          <w:sz w:val="24"/>
          <w:szCs w:val="26"/>
        </w:rPr>
        <w:t xml:space="preserve">следует </w:t>
      </w:r>
      <w:r w:rsidRPr="0023587C">
        <w:rPr>
          <w:sz w:val="24"/>
          <w:szCs w:val="26"/>
        </w:rPr>
        <w:t>только при закрыто</w:t>
      </w:r>
      <w:r w:rsidR="00A27FB0" w:rsidRPr="0023587C">
        <w:rPr>
          <w:sz w:val="24"/>
          <w:szCs w:val="26"/>
        </w:rPr>
        <w:t>м</w:t>
      </w:r>
      <w:r w:rsidRPr="0023587C">
        <w:rPr>
          <w:sz w:val="24"/>
          <w:szCs w:val="26"/>
        </w:rPr>
        <w:t xml:space="preserve"> зольнике. Для очистки стеклянной поверхности лучше всего использовать подходящее чистящее средство для стекол. Не </w:t>
      </w:r>
      <w:r w:rsidR="00A27FB0" w:rsidRPr="0023587C">
        <w:rPr>
          <w:sz w:val="24"/>
          <w:szCs w:val="26"/>
        </w:rPr>
        <w:t>используйте для очистки</w:t>
      </w:r>
      <w:r w:rsidRPr="0023587C">
        <w:rPr>
          <w:sz w:val="24"/>
          <w:szCs w:val="26"/>
        </w:rPr>
        <w:t xml:space="preserve"> </w:t>
      </w:r>
      <w:r w:rsidR="00A27FB0" w:rsidRPr="0023587C">
        <w:rPr>
          <w:sz w:val="24"/>
          <w:szCs w:val="26"/>
        </w:rPr>
        <w:t xml:space="preserve">наружных </w:t>
      </w:r>
      <w:r w:rsidRPr="0023587C">
        <w:rPr>
          <w:sz w:val="24"/>
          <w:szCs w:val="26"/>
        </w:rPr>
        <w:t>окрашенны</w:t>
      </w:r>
      <w:r w:rsidR="00A27FB0" w:rsidRPr="0023587C">
        <w:rPr>
          <w:sz w:val="24"/>
          <w:szCs w:val="26"/>
        </w:rPr>
        <w:t>х</w:t>
      </w:r>
      <w:r w:rsidRPr="0023587C">
        <w:rPr>
          <w:sz w:val="24"/>
          <w:szCs w:val="26"/>
        </w:rPr>
        <w:t xml:space="preserve"> частей печи агрессивны</w:t>
      </w:r>
      <w:r w:rsidR="00A27FB0" w:rsidRPr="0023587C">
        <w:rPr>
          <w:sz w:val="24"/>
          <w:szCs w:val="26"/>
        </w:rPr>
        <w:t>е</w:t>
      </w:r>
      <w:r w:rsidRPr="0023587C">
        <w:rPr>
          <w:sz w:val="24"/>
          <w:szCs w:val="26"/>
        </w:rPr>
        <w:t xml:space="preserve"> </w:t>
      </w:r>
      <w:r w:rsidR="00A27FB0" w:rsidRPr="0023587C">
        <w:rPr>
          <w:sz w:val="24"/>
          <w:szCs w:val="26"/>
        </w:rPr>
        <w:t>средства</w:t>
      </w:r>
      <w:r w:rsidRPr="0023587C">
        <w:rPr>
          <w:sz w:val="24"/>
          <w:szCs w:val="26"/>
        </w:rPr>
        <w:t xml:space="preserve">. Рекомендуется очищать поверхности сухой тканью. Избегайте влаги! Влага может привести к образованию </w:t>
      </w:r>
      <w:r w:rsidR="00A27FB0" w:rsidRPr="0023587C">
        <w:rPr>
          <w:sz w:val="24"/>
          <w:szCs w:val="26"/>
        </w:rPr>
        <w:t>коррозии</w:t>
      </w:r>
      <w:r w:rsidRPr="0023587C">
        <w:rPr>
          <w:sz w:val="24"/>
          <w:szCs w:val="26"/>
        </w:rPr>
        <w:t>.</w:t>
      </w:r>
    </w:p>
    <w:p w14:paraId="1768F911" w14:textId="77777777" w:rsidR="00905B14" w:rsidRPr="0023587C" w:rsidRDefault="00905B14" w:rsidP="00A27FB0">
      <w:pPr>
        <w:ind w:firstLine="708"/>
        <w:jc w:val="both"/>
        <w:rPr>
          <w:sz w:val="24"/>
          <w:szCs w:val="26"/>
        </w:rPr>
      </w:pPr>
    </w:p>
    <w:p w14:paraId="3127CC8E" w14:textId="77777777" w:rsidR="00905B14" w:rsidRPr="0023587C" w:rsidRDefault="00905B14" w:rsidP="00A27FB0">
      <w:pPr>
        <w:ind w:firstLine="708"/>
        <w:jc w:val="both"/>
        <w:rPr>
          <w:sz w:val="24"/>
          <w:szCs w:val="26"/>
        </w:rPr>
      </w:pPr>
      <w:r w:rsidRPr="0023587C">
        <w:rPr>
          <w:sz w:val="24"/>
          <w:szCs w:val="26"/>
        </w:rPr>
        <w:t xml:space="preserve">5.7 </w:t>
      </w:r>
      <w:r w:rsidR="00A27FB0" w:rsidRPr="0023587C">
        <w:rPr>
          <w:sz w:val="24"/>
          <w:szCs w:val="26"/>
        </w:rPr>
        <w:t>Горение сажи</w:t>
      </w:r>
      <w:r w:rsidRPr="0023587C">
        <w:rPr>
          <w:sz w:val="24"/>
          <w:szCs w:val="26"/>
        </w:rPr>
        <w:t xml:space="preserve"> в дымо</w:t>
      </w:r>
      <w:r w:rsidR="00A27FB0" w:rsidRPr="0023587C">
        <w:rPr>
          <w:sz w:val="24"/>
          <w:szCs w:val="26"/>
        </w:rPr>
        <w:t>ходе</w:t>
      </w:r>
    </w:p>
    <w:p w14:paraId="5EDF3315" w14:textId="77777777" w:rsidR="00905B14" w:rsidRPr="0023587C" w:rsidRDefault="00905B14" w:rsidP="00A27FB0">
      <w:pPr>
        <w:ind w:firstLine="708"/>
        <w:jc w:val="both"/>
        <w:rPr>
          <w:sz w:val="24"/>
          <w:szCs w:val="26"/>
        </w:rPr>
      </w:pPr>
    </w:p>
    <w:p w14:paraId="33B7A21E"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ind w:firstLine="567"/>
        <w:jc w:val="both"/>
        <w:rPr>
          <w:sz w:val="24"/>
          <w:szCs w:val="26"/>
        </w:rPr>
      </w:pPr>
      <w:r w:rsidRPr="0023587C">
        <w:rPr>
          <w:sz w:val="24"/>
          <w:szCs w:val="26"/>
        </w:rPr>
        <w:t xml:space="preserve">Риск возгорания </w:t>
      </w:r>
      <w:r w:rsidR="00943316" w:rsidRPr="0023587C">
        <w:rPr>
          <w:sz w:val="24"/>
          <w:szCs w:val="26"/>
        </w:rPr>
        <w:t xml:space="preserve">сажи в </w:t>
      </w:r>
      <w:r w:rsidRPr="0023587C">
        <w:rPr>
          <w:sz w:val="24"/>
          <w:szCs w:val="26"/>
        </w:rPr>
        <w:t>дымоход</w:t>
      </w:r>
      <w:r w:rsidR="00943316" w:rsidRPr="0023587C">
        <w:rPr>
          <w:sz w:val="24"/>
          <w:szCs w:val="26"/>
        </w:rPr>
        <w:t>е</w:t>
      </w:r>
      <w:r w:rsidRPr="0023587C">
        <w:rPr>
          <w:sz w:val="24"/>
          <w:szCs w:val="26"/>
        </w:rPr>
        <w:t xml:space="preserve"> увеличивается при использовании влажной древесины или неподходящего топлива, а также при тлении из-за неправильной регулировки горения. Неправильное горение приводит к скоплению частиц сажи (блестящей или маслянистой) в дым</w:t>
      </w:r>
      <w:r w:rsidR="00943316" w:rsidRPr="0023587C">
        <w:rPr>
          <w:sz w:val="24"/>
          <w:szCs w:val="26"/>
        </w:rPr>
        <w:t>овом канале</w:t>
      </w:r>
      <w:r w:rsidRPr="0023587C">
        <w:rPr>
          <w:sz w:val="24"/>
          <w:szCs w:val="26"/>
        </w:rPr>
        <w:t>.</w:t>
      </w:r>
    </w:p>
    <w:p w14:paraId="26D32B8C"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ind w:firstLine="567"/>
        <w:jc w:val="both"/>
        <w:rPr>
          <w:sz w:val="24"/>
          <w:szCs w:val="26"/>
        </w:rPr>
      </w:pPr>
      <w:r w:rsidRPr="0023587C">
        <w:rPr>
          <w:sz w:val="24"/>
          <w:szCs w:val="26"/>
        </w:rPr>
        <w:t xml:space="preserve">В случае возгорания </w:t>
      </w:r>
      <w:r w:rsidR="00943316" w:rsidRPr="0023587C">
        <w:rPr>
          <w:sz w:val="24"/>
          <w:szCs w:val="26"/>
        </w:rPr>
        <w:t xml:space="preserve">в </w:t>
      </w:r>
      <w:r w:rsidRPr="0023587C">
        <w:rPr>
          <w:sz w:val="24"/>
          <w:szCs w:val="26"/>
        </w:rPr>
        <w:t>дымоход</w:t>
      </w:r>
      <w:r w:rsidR="00943316" w:rsidRPr="0023587C">
        <w:rPr>
          <w:sz w:val="24"/>
          <w:szCs w:val="26"/>
        </w:rPr>
        <w:t>е</w:t>
      </w:r>
      <w:r w:rsidRPr="0023587C">
        <w:rPr>
          <w:sz w:val="24"/>
          <w:szCs w:val="26"/>
        </w:rPr>
        <w:t xml:space="preserve"> закройте воздухозаборник печи и вызовите пожарную </w:t>
      </w:r>
      <w:r w:rsidR="00943316" w:rsidRPr="0023587C">
        <w:rPr>
          <w:sz w:val="24"/>
          <w:szCs w:val="26"/>
        </w:rPr>
        <w:t>службу</w:t>
      </w:r>
      <w:r w:rsidRPr="0023587C">
        <w:rPr>
          <w:sz w:val="24"/>
          <w:szCs w:val="26"/>
        </w:rPr>
        <w:t xml:space="preserve">. </w:t>
      </w:r>
      <w:r w:rsidR="00943316" w:rsidRPr="0023587C">
        <w:rPr>
          <w:sz w:val="24"/>
          <w:szCs w:val="26"/>
        </w:rPr>
        <w:t>Возгорание</w:t>
      </w:r>
      <w:r w:rsidRPr="0023587C">
        <w:rPr>
          <w:sz w:val="24"/>
          <w:szCs w:val="26"/>
        </w:rPr>
        <w:t xml:space="preserve"> в дымоходе нельзя тушить водой, так как сразу образуется пар (вода испаряется в соотношении 1:1700), который может серьезно повредить дымо</w:t>
      </w:r>
      <w:r w:rsidR="00943316" w:rsidRPr="0023587C">
        <w:rPr>
          <w:sz w:val="24"/>
          <w:szCs w:val="26"/>
        </w:rPr>
        <w:t>вой канал</w:t>
      </w:r>
      <w:r w:rsidRPr="0023587C">
        <w:rPr>
          <w:sz w:val="24"/>
          <w:szCs w:val="26"/>
        </w:rPr>
        <w:t xml:space="preserve"> из-за резкого повышения давления</w:t>
      </w:r>
      <w:r w:rsidR="00943316" w:rsidRPr="0023587C">
        <w:rPr>
          <w:sz w:val="24"/>
          <w:szCs w:val="26"/>
        </w:rPr>
        <w:t>,</w:t>
      </w:r>
      <w:r w:rsidRPr="0023587C">
        <w:rPr>
          <w:sz w:val="24"/>
          <w:szCs w:val="26"/>
        </w:rPr>
        <w:t xml:space="preserve"> или даже вызвать взрыв. Регулярно</w:t>
      </w:r>
      <w:r w:rsidR="00943316" w:rsidRPr="0023587C">
        <w:rPr>
          <w:sz w:val="24"/>
          <w:szCs w:val="26"/>
        </w:rPr>
        <w:t xml:space="preserve"> вызывайте специалиста для проверки</w:t>
      </w:r>
      <w:r w:rsidRPr="0023587C">
        <w:rPr>
          <w:sz w:val="24"/>
          <w:szCs w:val="26"/>
        </w:rPr>
        <w:t xml:space="preserve"> дровян</w:t>
      </w:r>
      <w:r w:rsidR="00943316" w:rsidRPr="0023587C">
        <w:rPr>
          <w:sz w:val="24"/>
          <w:szCs w:val="26"/>
        </w:rPr>
        <w:t>ой</w:t>
      </w:r>
      <w:r w:rsidRPr="0023587C">
        <w:rPr>
          <w:sz w:val="24"/>
          <w:szCs w:val="26"/>
        </w:rPr>
        <w:t xml:space="preserve"> печ</w:t>
      </w:r>
      <w:r w:rsidR="00943316" w:rsidRPr="0023587C">
        <w:rPr>
          <w:sz w:val="24"/>
          <w:szCs w:val="26"/>
        </w:rPr>
        <w:t>и</w:t>
      </w:r>
      <w:r w:rsidRPr="0023587C">
        <w:rPr>
          <w:sz w:val="24"/>
          <w:szCs w:val="26"/>
        </w:rPr>
        <w:t>.</w:t>
      </w:r>
    </w:p>
    <w:p w14:paraId="0E3A5AC0" w14:textId="77777777" w:rsidR="003B61E2" w:rsidRPr="00143E29" w:rsidRDefault="003B61E2" w:rsidP="003B61E2">
      <w:pPr>
        <w:jc w:val="both"/>
        <w:rPr>
          <w:sz w:val="24"/>
          <w:szCs w:val="26"/>
        </w:rPr>
      </w:pPr>
    </w:p>
    <w:p w14:paraId="6FB836C3" w14:textId="77777777" w:rsidR="00A27FB0" w:rsidRPr="0023587C" w:rsidRDefault="00A27FB0" w:rsidP="00A27FB0">
      <w:pPr>
        <w:jc w:val="both"/>
        <w:rPr>
          <w:sz w:val="24"/>
          <w:szCs w:val="26"/>
        </w:rPr>
      </w:pPr>
      <w:r w:rsidRPr="0023587C">
        <w:rPr>
          <w:sz w:val="24"/>
          <w:szCs w:val="26"/>
        </w:rPr>
        <w:t>Условия гарантии</w:t>
      </w:r>
    </w:p>
    <w:p w14:paraId="0919CDD4" w14:textId="77777777" w:rsidR="00A27FB0" w:rsidRPr="0023587C" w:rsidRDefault="00A27FB0" w:rsidP="00A27FB0">
      <w:pPr>
        <w:jc w:val="both"/>
        <w:rPr>
          <w:sz w:val="24"/>
          <w:szCs w:val="26"/>
        </w:rPr>
      </w:pPr>
    </w:p>
    <w:p w14:paraId="3DFA0293" w14:textId="77777777" w:rsidR="00943316" w:rsidRPr="0023587C" w:rsidRDefault="00A27FB0" w:rsidP="00A27FB0">
      <w:pPr>
        <w:jc w:val="both"/>
        <w:rPr>
          <w:sz w:val="24"/>
          <w:szCs w:val="26"/>
        </w:rPr>
      </w:pPr>
      <w:r w:rsidRPr="0023587C">
        <w:rPr>
          <w:sz w:val="24"/>
          <w:szCs w:val="26"/>
        </w:rPr>
        <w:t>Условия гарантии</w:t>
      </w:r>
      <w:r w:rsidR="00943316" w:rsidRPr="0023587C">
        <w:rPr>
          <w:sz w:val="24"/>
          <w:szCs w:val="26"/>
        </w:rPr>
        <w:t>.</w:t>
      </w:r>
      <w:r w:rsidRPr="0023587C">
        <w:rPr>
          <w:sz w:val="24"/>
          <w:szCs w:val="26"/>
        </w:rPr>
        <w:t xml:space="preserve"> Для выполнения гарантийных претензий всегда необходимо предъяв</w:t>
      </w:r>
      <w:r w:rsidR="00943316" w:rsidRPr="0023587C">
        <w:rPr>
          <w:sz w:val="24"/>
          <w:szCs w:val="26"/>
        </w:rPr>
        <w:t>ля</w:t>
      </w:r>
      <w:r w:rsidRPr="0023587C">
        <w:rPr>
          <w:sz w:val="24"/>
          <w:szCs w:val="26"/>
        </w:rPr>
        <w:t>ть чек</w:t>
      </w:r>
      <w:r w:rsidR="00943316" w:rsidRPr="0023587C">
        <w:rPr>
          <w:sz w:val="24"/>
          <w:szCs w:val="26"/>
        </w:rPr>
        <w:t>, подтверждающий</w:t>
      </w:r>
      <w:r w:rsidRPr="0023587C">
        <w:rPr>
          <w:sz w:val="24"/>
          <w:szCs w:val="26"/>
        </w:rPr>
        <w:t xml:space="preserve"> покупк</w:t>
      </w:r>
      <w:r w:rsidR="00943316" w:rsidRPr="0023587C">
        <w:rPr>
          <w:sz w:val="24"/>
          <w:szCs w:val="26"/>
        </w:rPr>
        <w:t>у</w:t>
      </w:r>
      <w:r w:rsidRPr="0023587C">
        <w:rPr>
          <w:sz w:val="24"/>
          <w:szCs w:val="26"/>
        </w:rPr>
        <w:t xml:space="preserve">. На наши устройства EM-DIP мы предоставляем </w:t>
      </w:r>
      <w:r w:rsidR="00943316" w:rsidRPr="0023587C">
        <w:rPr>
          <w:sz w:val="24"/>
          <w:szCs w:val="26"/>
        </w:rPr>
        <w:t xml:space="preserve">покупателю </w:t>
      </w:r>
      <w:r w:rsidRPr="0023587C">
        <w:rPr>
          <w:sz w:val="24"/>
          <w:szCs w:val="26"/>
        </w:rPr>
        <w:t xml:space="preserve">гарантию на следующих условиях, независимо от обязательств продавца по договору купли-продажи: </w:t>
      </w:r>
    </w:p>
    <w:p w14:paraId="3B41A2F6" w14:textId="77777777" w:rsidR="00143E29" w:rsidRPr="00143E29" w:rsidRDefault="00A27FB0" w:rsidP="00943316">
      <w:pPr>
        <w:jc w:val="both"/>
        <w:rPr>
          <w:sz w:val="24"/>
          <w:szCs w:val="26"/>
        </w:rPr>
      </w:pPr>
      <w:r w:rsidRPr="0023587C">
        <w:rPr>
          <w:sz w:val="24"/>
          <w:szCs w:val="26"/>
        </w:rPr>
        <w:t xml:space="preserve">Гарантийные претензии могут быть предъявлены только в том случае, если устройство </w:t>
      </w:r>
      <w:r w:rsidR="00943316" w:rsidRPr="0023587C">
        <w:rPr>
          <w:sz w:val="24"/>
          <w:szCs w:val="26"/>
        </w:rPr>
        <w:t>прошло проверку и пусконаладку уполномоченным дилером компании</w:t>
      </w:r>
      <w:r w:rsidRPr="0023587C">
        <w:rPr>
          <w:sz w:val="24"/>
          <w:szCs w:val="26"/>
        </w:rPr>
        <w:t xml:space="preserve"> EM-DIP</w:t>
      </w:r>
      <w:r w:rsidR="00943316" w:rsidRPr="0023587C">
        <w:rPr>
          <w:sz w:val="24"/>
          <w:szCs w:val="26"/>
        </w:rPr>
        <w:t xml:space="preserve"> </w:t>
      </w:r>
      <w:r w:rsidRPr="0023587C">
        <w:rPr>
          <w:sz w:val="24"/>
          <w:szCs w:val="26"/>
        </w:rPr>
        <w:t>(см. отдельный гарантийный талон)! Гарантия распространяется на бесплатный ремонт устройства или заявленных деталей. Право на бесплатную замену распространяется только на детали, имеющие дефекты материала или изготовления. Все материальные затраты, необходимые для устранения этого дефекта, будут покрыты</w:t>
      </w:r>
      <w:r w:rsidR="00943316" w:rsidRPr="0023587C">
        <w:rPr>
          <w:sz w:val="24"/>
          <w:szCs w:val="26"/>
        </w:rPr>
        <w:t xml:space="preserve"> гарантией</w:t>
      </w:r>
      <w:r w:rsidRPr="0023587C">
        <w:rPr>
          <w:sz w:val="24"/>
          <w:szCs w:val="26"/>
        </w:rPr>
        <w:t>. Дальнейшие претензии исключены.</w:t>
      </w:r>
    </w:p>
    <w:p w14:paraId="60157DE0" w14:textId="77777777" w:rsidR="00143E29" w:rsidRPr="00572F0C" w:rsidRDefault="00143E29" w:rsidP="003B61E2">
      <w:pPr>
        <w:jc w:val="both"/>
        <w:rPr>
          <w:sz w:val="4"/>
          <w:szCs w:val="26"/>
        </w:rPr>
      </w:pPr>
      <w:r w:rsidRPr="00143E29">
        <w:rPr>
          <w:sz w:val="24"/>
          <w:szCs w:val="26"/>
        </w:rPr>
        <w:br w:type="page"/>
      </w:r>
    </w:p>
    <w:p w14:paraId="338AD14B"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ind w:left="426" w:hanging="426"/>
        <w:jc w:val="both"/>
        <w:rPr>
          <w:sz w:val="24"/>
          <w:szCs w:val="26"/>
        </w:rPr>
      </w:pPr>
      <w:r w:rsidRPr="0023587C">
        <w:rPr>
          <w:sz w:val="24"/>
          <w:szCs w:val="26"/>
        </w:rPr>
        <w:t xml:space="preserve">1. </w:t>
      </w:r>
      <w:r w:rsidR="00943316" w:rsidRPr="0023587C">
        <w:rPr>
          <w:sz w:val="24"/>
          <w:szCs w:val="26"/>
        </w:rPr>
        <w:tab/>
        <w:t>Срок действия г</w:t>
      </w:r>
      <w:r w:rsidRPr="0023587C">
        <w:rPr>
          <w:sz w:val="24"/>
          <w:szCs w:val="26"/>
        </w:rPr>
        <w:t>аранти</w:t>
      </w:r>
      <w:r w:rsidR="00943316" w:rsidRPr="0023587C">
        <w:rPr>
          <w:sz w:val="24"/>
          <w:szCs w:val="26"/>
        </w:rPr>
        <w:t>и</w:t>
      </w:r>
      <w:r w:rsidRPr="0023587C">
        <w:rPr>
          <w:sz w:val="24"/>
          <w:szCs w:val="26"/>
        </w:rPr>
        <w:t xml:space="preserve"> составляет 24 месяца (согласно нашим гарантийным условиям) и начинается с момента поставки, что подтверждается счетом или накладной. В течение </w:t>
      </w:r>
      <w:r w:rsidR="00943316" w:rsidRPr="0023587C">
        <w:rPr>
          <w:sz w:val="24"/>
          <w:szCs w:val="26"/>
        </w:rPr>
        <w:t xml:space="preserve">своего действия </w:t>
      </w:r>
      <w:r w:rsidRPr="0023587C">
        <w:rPr>
          <w:sz w:val="24"/>
          <w:szCs w:val="26"/>
        </w:rPr>
        <w:t>гаранти</w:t>
      </w:r>
      <w:r w:rsidR="00943316" w:rsidRPr="0023587C">
        <w:rPr>
          <w:sz w:val="24"/>
          <w:szCs w:val="26"/>
        </w:rPr>
        <w:t>я</w:t>
      </w:r>
      <w:r w:rsidRPr="0023587C">
        <w:rPr>
          <w:sz w:val="24"/>
          <w:szCs w:val="26"/>
        </w:rPr>
        <w:t xml:space="preserve"> покрыва</w:t>
      </w:r>
      <w:r w:rsidR="00943316" w:rsidRPr="0023587C">
        <w:rPr>
          <w:sz w:val="24"/>
          <w:szCs w:val="26"/>
        </w:rPr>
        <w:t>ет</w:t>
      </w:r>
      <w:r w:rsidRPr="0023587C">
        <w:rPr>
          <w:sz w:val="24"/>
          <w:szCs w:val="26"/>
        </w:rPr>
        <w:t xml:space="preserve"> все функциональные неисправности, </w:t>
      </w:r>
      <w:r w:rsidR="00943316" w:rsidRPr="0023587C">
        <w:rPr>
          <w:sz w:val="24"/>
          <w:szCs w:val="26"/>
        </w:rPr>
        <w:t xml:space="preserve">причиной которых по подтвержденным данным стали </w:t>
      </w:r>
      <w:r w:rsidRPr="0023587C">
        <w:rPr>
          <w:sz w:val="24"/>
          <w:szCs w:val="26"/>
        </w:rPr>
        <w:t>производственны</w:t>
      </w:r>
      <w:r w:rsidR="00943316" w:rsidRPr="0023587C">
        <w:rPr>
          <w:sz w:val="24"/>
          <w:szCs w:val="26"/>
        </w:rPr>
        <w:t>е</w:t>
      </w:r>
      <w:r w:rsidRPr="0023587C">
        <w:rPr>
          <w:sz w:val="24"/>
          <w:szCs w:val="26"/>
        </w:rPr>
        <w:t xml:space="preserve"> дефект</w:t>
      </w:r>
      <w:r w:rsidR="00943316" w:rsidRPr="0023587C">
        <w:rPr>
          <w:sz w:val="24"/>
          <w:szCs w:val="26"/>
        </w:rPr>
        <w:t>ы</w:t>
      </w:r>
      <w:r w:rsidRPr="0023587C">
        <w:rPr>
          <w:sz w:val="24"/>
          <w:szCs w:val="26"/>
        </w:rPr>
        <w:t xml:space="preserve"> или дефект</w:t>
      </w:r>
      <w:r w:rsidR="00943316" w:rsidRPr="0023587C">
        <w:rPr>
          <w:sz w:val="24"/>
          <w:szCs w:val="26"/>
        </w:rPr>
        <w:t>ы</w:t>
      </w:r>
      <w:r w:rsidRPr="0023587C">
        <w:rPr>
          <w:sz w:val="24"/>
          <w:szCs w:val="26"/>
        </w:rPr>
        <w:t xml:space="preserve"> материалов, несмотря на правильное под</w:t>
      </w:r>
      <w:r w:rsidR="00943316" w:rsidRPr="0023587C">
        <w:rPr>
          <w:sz w:val="24"/>
          <w:szCs w:val="26"/>
        </w:rPr>
        <w:t xml:space="preserve">соединение </w:t>
      </w:r>
      <w:r w:rsidRPr="0023587C">
        <w:rPr>
          <w:sz w:val="24"/>
          <w:szCs w:val="26"/>
        </w:rPr>
        <w:t xml:space="preserve">и </w:t>
      </w:r>
      <w:r w:rsidR="00943316" w:rsidRPr="0023587C">
        <w:rPr>
          <w:sz w:val="24"/>
          <w:szCs w:val="26"/>
        </w:rPr>
        <w:t xml:space="preserve">действия </w:t>
      </w:r>
      <w:r w:rsidRPr="0023587C">
        <w:rPr>
          <w:sz w:val="24"/>
          <w:szCs w:val="26"/>
        </w:rPr>
        <w:t xml:space="preserve">со стороны авторизованного дилера. На небольшие повреждения </w:t>
      </w:r>
      <w:r w:rsidR="00943316" w:rsidRPr="0023587C">
        <w:rPr>
          <w:sz w:val="24"/>
          <w:szCs w:val="26"/>
        </w:rPr>
        <w:t xml:space="preserve">заводская гарантия </w:t>
      </w:r>
      <w:r w:rsidRPr="0023587C">
        <w:rPr>
          <w:sz w:val="24"/>
          <w:szCs w:val="26"/>
        </w:rPr>
        <w:t>распространяется только в том случае, если</w:t>
      </w:r>
      <w:r w:rsidR="00943316" w:rsidRPr="0023587C">
        <w:rPr>
          <w:sz w:val="24"/>
          <w:szCs w:val="26"/>
        </w:rPr>
        <w:t xml:space="preserve"> сообщение</w:t>
      </w:r>
      <w:r w:rsidRPr="0023587C">
        <w:rPr>
          <w:sz w:val="24"/>
          <w:szCs w:val="26"/>
        </w:rPr>
        <w:t xml:space="preserve"> о них </w:t>
      </w:r>
      <w:r w:rsidR="00943316" w:rsidRPr="0023587C">
        <w:rPr>
          <w:sz w:val="24"/>
          <w:szCs w:val="26"/>
        </w:rPr>
        <w:t xml:space="preserve">поступило </w:t>
      </w:r>
      <w:r w:rsidRPr="0023587C">
        <w:rPr>
          <w:sz w:val="24"/>
          <w:szCs w:val="26"/>
        </w:rPr>
        <w:t>в сервисную службу в течение 2 дней с момента доставки устройства. Настоящая гарантия не распространяется на повреждения</w:t>
      </w:r>
      <w:r w:rsidR="00943316" w:rsidRPr="0023587C">
        <w:rPr>
          <w:sz w:val="24"/>
          <w:szCs w:val="26"/>
        </w:rPr>
        <w:t>, полученные</w:t>
      </w:r>
      <w:r w:rsidRPr="0023587C">
        <w:rPr>
          <w:sz w:val="24"/>
          <w:szCs w:val="26"/>
        </w:rPr>
        <w:t xml:space="preserve"> в</w:t>
      </w:r>
      <w:r w:rsidR="00943316" w:rsidRPr="0023587C">
        <w:rPr>
          <w:sz w:val="24"/>
          <w:szCs w:val="26"/>
        </w:rPr>
        <w:t xml:space="preserve"> ходе</w:t>
      </w:r>
      <w:r w:rsidRPr="0023587C">
        <w:rPr>
          <w:sz w:val="24"/>
          <w:szCs w:val="26"/>
        </w:rPr>
        <w:t xml:space="preserve"> время транспортировки (о которых необходимо сообщить транспортной компании в соответствии с условиями перевозки). </w:t>
      </w:r>
      <w:r w:rsidR="00943316" w:rsidRPr="0023587C">
        <w:rPr>
          <w:sz w:val="24"/>
          <w:szCs w:val="26"/>
        </w:rPr>
        <w:t xml:space="preserve">После выполнения гарантийного обслуживания </w:t>
      </w:r>
      <w:r w:rsidRPr="0023587C">
        <w:rPr>
          <w:sz w:val="24"/>
          <w:szCs w:val="26"/>
        </w:rPr>
        <w:t xml:space="preserve">срок </w:t>
      </w:r>
      <w:r w:rsidR="00943316" w:rsidRPr="0023587C">
        <w:rPr>
          <w:sz w:val="24"/>
          <w:szCs w:val="26"/>
        </w:rPr>
        <w:t xml:space="preserve">действия гарантии на устройство или новые установленные детали </w:t>
      </w:r>
      <w:r w:rsidRPr="0023587C">
        <w:rPr>
          <w:sz w:val="24"/>
          <w:szCs w:val="26"/>
        </w:rPr>
        <w:t>не продлевается.</w:t>
      </w:r>
    </w:p>
    <w:p w14:paraId="6F8BF8B2"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ind w:left="426" w:hanging="426"/>
        <w:jc w:val="both"/>
        <w:rPr>
          <w:sz w:val="24"/>
          <w:szCs w:val="26"/>
        </w:rPr>
      </w:pPr>
      <w:r w:rsidRPr="0023587C">
        <w:rPr>
          <w:sz w:val="24"/>
          <w:szCs w:val="26"/>
        </w:rPr>
        <w:t xml:space="preserve">2. </w:t>
      </w:r>
      <w:r w:rsidR="00943316" w:rsidRPr="0023587C">
        <w:rPr>
          <w:sz w:val="24"/>
          <w:szCs w:val="26"/>
        </w:rPr>
        <w:tab/>
      </w:r>
      <w:r w:rsidRPr="0023587C">
        <w:rPr>
          <w:sz w:val="24"/>
          <w:szCs w:val="26"/>
        </w:rPr>
        <w:t>Место</w:t>
      </w:r>
      <w:r w:rsidR="00BD27FF" w:rsidRPr="0023587C">
        <w:rPr>
          <w:sz w:val="24"/>
          <w:szCs w:val="26"/>
        </w:rPr>
        <w:t xml:space="preserve"> проведения</w:t>
      </w:r>
      <w:r w:rsidRPr="0023587C">
        <w:rPr>
          <w:sz w:val="24"/>
          <w:szCs w:val="26"/>
        </w:rPr>
        <w:t>, тип и объем ремонт</w:t>
      </w:r>
      <w:r w:rsidR="00BD27FF" w:rsidRPr="0023587C">
        <w:rPr>
          <w:sz w:val="24"/>
          <w:szCs w:val="26"/>
        </w:rPr>
        <w:t>ных работ</w:t>
      </w:r>
      <w:r w:rsidRPr="0023587C">
        <w:rPr>
          <w:sz w:val="24"/>
          <w:szCs w:val="26"/>
        </w:rPr>
        <w:t xml:space="preserve"> или </w:t>
      </w:r>
      <w:r w:rsidR="00BD27FF" w:rsidRPr="0023587C">
        <w:rPr>
          <w:sz w:val="24"/>
          <w:szCs w:val="26"/>
        </w:rPr>
        <w:t xml:space="preserve">необходимость </w:t>
      </w:r>
      <w:r w:rsidRPr="0023587C">
        <w:rPr>
          <w:sz w:val="24"/>
          <w:szCs w:val="26"/>
        </w:rPr>
        <w:t>замен</w:t>
      </w:r>
      <w:r w:rsidR="00BD27FF" w:rsidRPr="0023587C">
        <w:rPr>
          <w:sz w:val="24"/>
          <w:szCs w:val="26"/>
        </w:rPr>
        <w:t>ы</w:t>
      </w:r>
      <w:r w:rsidRPr="0023587C">
        <w:rPr>
          <w:sz w:val="24"/>
          <w:szCs w:val="26"/>
        </w:rPr>
        <w:t xml:space="preserve"> устройства определяются нашей службой на основе </w:t>
      </w:r>
      <w:r w:rsidR="00BD27FF" w:rsidRPr="0023587C">
        <w:rPr>
          <w:sz w:val="24"/>
          <w:szCs w:val="26"/>
        </w:rPr>
        <w:t>обоснованной</w:t>
      </w:r>
      <w:r w:rsidRPr="0023587C">
        <w:rPr>
          <w:sz w:val="24"/>
          <w:szCs w:val="26"/>
        </w:rPr>
        <w:t xml:space="preserve"> оценки. Если не оговорено иное, </w:t>
      </w:r>
      <w:r w:rsidR="00BD27FF" w:rsidRPr="0023587C">
        <w:rPr>
          <w:sz w:val="24"/>
          <w:szCs w:val="26"/>
        </w:rPr>
        <w:t xml:space="preserve">об этом </w:t>
      </w:r>
      <w:r w:rsidRPr="0023587C">
        <w:rPr>
          <w:sz w:val="24"/>
          <w:szCs w:val="26"/>
        </w:rPr>
        <w:t xml:space="preserve">необходимо проинформировать наш сервисный центр. Ремонт обычно осуществляется на месте, в исключительных случаях – в сервисной мастерской. </w:t>
      </w:r>
      <w:r w:rsidR="00BD27FF" w:rsidRPr="0023587C">
        <w:rPr>
          <w:sz w:val="24"/>
          <w:szCs w:val="26"/>
        </w:rPr>
        <w:t>Подлежащие ремонту устройства</w:t>
      </w:r>
      <w:r w:rsidRPr="0023587C">
        <w:rPr>
          <w:sz w:val="24"/>
          <w:szCs w:val="26"/>
        </w:rPr>
        <w:t xml:space="preserve"> следует размещать таким образом, чтобы не повредить мебель, напольное покрытие и т.д.</w:t>
      </w:r>
    </w:p>
    <w:p w14:paraId="67D0A552"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ind w:left="426" w:hanging="426"/>
        <w:jc w:val="both"/>
        <w:rPr>
          <w:sz w:val="24"/>
          <w:szCs w:val="26"/>
        </w:rPr>
      </w:pPr>
      <w:r w:rsidRPr="0023587C">
        <w:rPr>
          <w:sz w:val="24"/>
          <w:szCs w:val="26"/>
        </w:rPr>
        <w:t xml:space="preserve">3. </w:t>
      </w:r>
      <w:r w:rsidR="00943316" w:rsidRPr="0023587C">
        <w:rPr>
          <w:sz w:val="24"/>
          <w:szCs w:val="26"/>
        </w:rPr>
        <w:tab/>
      </w:r>
      <w:r w:rsidR="00BD27FF" w:rsidRPr="0023587C">
        <w:rPr>
          <w:sz w:val="24"/>
          <w:szCs w:val="26"/>
        </w:rPr>
        <w:t>Плата за н</w:t>
      </w:r>
      <w:r w:rsidRPr="0023587C">
        <w:rPr>
          <w:sz w:val="24"/>
          <w:szCs w:val="26"/>
        </w:rPr>
        <w:t>еобходимые зап</w:t>
      </w:r>
      <w:r w:rsidR="00BD27FF" w:rsidRPr="0023587C">
        <w:rPr>
          <w:sz w:val="24"/>
          <w:szCs w:val="26"/>
        </w:rPr>
        <w:t xml:space="preserve">асные </w:t>
      </w:r>
      <w:r w:rsidRPr="0023587C">
        <w:rPr>
          <w:sz w:val="24"/>
          <w:szCs w:val="26"/>
        </w:rPr>
        <w:t>части и работ</w:t>
      </w:r>
      <w:r w:rsidR="00BD27FF" w:rsidRPr="0023587C">
        <w:rPr>
          <w:sz w:val="24"/>
          <w:szCs w:val="26"/>
        </w:rPr>
        <w:t>у не взимается</w:t>
      </w:r>
      <w:r w:rsidRPr="0023587C">
        <w:rPr>
          <w:sz w:val="24"/>
          <w:szCs w:val="26"/>
        </w:rPr>
        <w:t>.</w:t>
      </w:r>
    </w:p>
    <w:p w14:paraId="4A6320EA" w14:textId="77777777" w:rsidR="00905B14" w:rsidRPr="00572F0C" w:rsidRDefault="00905B14" w:rsidP="00BD27FF">
      <w:pPr>
        <w:rPr>
          <w:sz w:val="8"/>
        </w:rPr>
      </w:pPr>
    </w:p>
    <w:p w14:paraId="57F2A0F3" w14:textId="77777777" w:rsidR="00905B14" w:rsidRPr="0023587C" w:rsidRDefault="00905B14" w:rsidP="00693348">
      <w:pPr>
        <w:pBdr>
          <w:top w:val="single" w:sz="4" w:space="1" w:color="BFBFBF"/>
          <w:left w:val="single" w:sz="4" w:space="4" w:color="BFBFBF"/>
          <w:bottom w:val="single" w:sz="4" w:space="1" w:color="BFBFBF"/>
          <w:right w:val="single" w:sz="4" w:space="4" w:color="BFBFBF"/>
        </w:pBdr>
        <w:jc w:val="both"/>
        <w:rPr>
          <w:sz w:val="24"/>
          <w:szCs w:val="26"/>
        </w:rPr>
      </w:pPr>
      <w:r w:rsidRPr="0023587C">
        <w:rPr>
          <w:sz w:val="24"/>
          <w:szCs w:val="26"/>
        </w:rPr>
        <w:t>Мы не несем ответственности за:</w:t>
      </w:r>
    </w:p>
    <w:p w14:paraId="1215725B" w14:textId="77777777" w:rsidR="00905B14" w:rsidRPr="0023587C" w:rsidRDefault="00943316" w:rsidP="00693348">
      <w:pPr>
        <w:pBdr>
          <w:top w:val="single" w:sz="4" w:space="1" w:color="BFBFBF"/>
          <w:left w:val="single" w:sz="4" w:space="4" w:color="BFBFBF"/>
          <w:bottom w:val="single" w:sz="4" w:space="1" w:color="BFBFBF"/>
          <w:right w:val="single" w:sz="4" w:space="4" w:color="BFBFBF"/>
        </w:pBdr>
        <w:ind w:left="284" w:hanging="284"/>
        <w:jc w:val="both"/>
        <w:rPr>
          <w:sz w:val="24"/>
          <w:szCs w:val="26"/>
        </w:rPr>
      </w:pPr>
      <w:r w:rsidRPr="0023587C">
        <w:rPr>
          <w:sz w:val="24"/>
          <w:szCs w:val="26"/>
        </w:rPr>
        <w:t>•</w:t>
      </w:r>
      <w:r w:rsidRPr="0023587C">
        <w:rPr>
          <w:sz w:val="24"/>
          <w:szCs w:val="26"/>
        </w:rPr>
        <w:tab/>
      </w:r>
      <w:r w:rsidR="00905B14" w:rsidRPr="0023587C">
        <w:rPr>
          <w:sz w:val="24"/>
          <w:szCs w:val="26"/>
        </w:rPr>
        <w:t xml:space="preserve">Повреждения и дефекты устройств и их частей, возникшие вследствие внешних, химических или физических воздействий при транспортировке, хранении, установке и </w:t>
      </w:r>
      <w:r w:rsidR="00BD27FF" w:rsidRPr="0023587C">
        <w:rPr>
          <w:sz w:val="24"/>
          <w:szCs w:val="26"/>
        </w:rPr>
        <w:t>эксплуатации</w:t>
      </w:r>
      <w:r w:rsidR="00905B14" w:rsidRPr="0023587C">
        <w:rPr>
          <w:sz w:val="24"/>
          <w:szCs w:val="26"/>
        </w:rPr>
        <w:t xml:space="preserve"> (напр</w:t>
      </w:r>
      <w:r w:rsidR="00BD27FF" w:rsidRPr="0023587C">
        <w:rPr>
          <w:sz w:val="24"/>
          <w:szCs w:val="26"/>
        </w:rPr>
        <w:t>.</w:t>
      </w:r>
      <w:r w:rsidR="00905B14" w:rsidRPr="0023587C">
        <w:rPr>
          <w:sz w:val="24"/>
          <w:szCs w:val="26"/>
        </w:rPr>
        <w:t>, повреждения при пожаротушении, разлив пищевых продуктов, конденсация, перегрев).</w:t>
      </w:r>
    </w:p>
    <w:p w14:paraId="5BD0CBFF" w14:textId="77777777" w:rsidR="00905B14" w:rsidRPr="0023587C" w:rsidRDefault="00943316" w:rsidP="00693348">
      <w:pPr>
        <w:pBdr>
          <w:top w:val="single" w:sz="4" w:space="1" w:color="BFBFBF"/>
          <w:left w:val="single" w:sz="4" w:space="4" w:color="BFBFBF"/>
          <w:bottom w:val="single" w:sz="4" w:space="1" w:color="BFBFBF"/>
          <w:right w:val="single" w:sz="4" w:space="4" w:color="BFBFBF"/>
        </w:pBdr>
        <w:ind w:left="284" w:hanging="284"/>
        <w:jc w:val="both"/>
        <w:rPr>
          <w:sz w:val="24"/>
          <w:szCs w:val="26"/>
        </w:rPr>
      </w:pPr>
      <w:r w:rsidRPr="0023587C">
        <w:rPr>
          <w:sz w:val="24"/>
          <w:szCs w:val="26"/>
        </w:rPr>
        <w:t>•</w:t>
      </w:r>
      <w:r w:rsidRPr="0023587C">
        <w:rPr>
          <w:sz w:val="24"/>
          <w:szCs w:val="26"/>
        </w:rPr>
        <w:tab/>
      </w:r>
      <w:r w:rsidR="00BD27FF" w:rsidRPr="0023587C">
        <w:rPr>
          <w:sz w:val="24"/>
          <w:szCs w:val="26"/>
        </w:rPr>
        <w:t>Коррозия</w:t>
      </w:r>
      <w:r w:rsidR="00905B14" w:rsidRPr="0023587C">
        <w:rPr>
          <w:sz w:val="24"/>
          <w:szCs w:val="26"/>
        </w:rPr>
        <w:t xml:space="preserve"> (металл ржавеет только при наличии влаги)</w:t>
      </w:r>
      <w:r w:rsidR="00BD27FF" w:rsidRPr="0023587C">
        <w:rPr>
          <w:sz w:val="24"/>
          <w:szCs w:val="26"/>
        </w:rPr>
        <w:t>.</w:t>
      </w:r>
    </w:p>
    <w:p w14:paraId="742EE5A7" w14:textId="77777777" w:rsidR="00905B14" w:rsidRPr="0023587C" w:rsidRDefault="00943316" w:rsidP="00693348">
      <w:pPr>
        <w:pBdr>
          <w:top w:val="single" w:sz="4" w:space="1" w:color="BFBFBF"/>
          <w:left w:val="single" w:sz="4" w:space="4" w:color="BFBFBF"/>
          <w:bottom w:val="single" w:sz="4" w:space="1" w:color="BFBFBF"/>
          <w:right w:val="single" w:sz="4" w:space="4" w:color="BFBFBF"/>
        </w:pBdr>
        <w:ind w:left="284" w:hanging="284"/>
        <w:jc w:val="both"/>
        <w:rPr>
          <w:sz w:val="24"/>
          <w:szCs w:val="26"/>
        </w:rPr>
      </w:pPr>
      <w:r w:rsidRPr="0023587C">
        <w:rPr>
          <w:sz w:val="24"/>
          <w:szCs w:val="26"/>
        </w:rPr>
        <w:t>•</w:t>
      </w:r>
      <w:r w:rsidRPr="0023587C">
        <w:rPr>
          <w:sz w:val="24"/>
          <w:szCs w:val="26"/>
        </w:rPr>
        <w:tab/>
      </w:r>
      <w:r w:rsidR="00905B14" w:rsidRPr="0023587C">
        <w:rPr>
          <w:sz w:val="24"/>
          <w:szCs w:val="26"/>
        </w:rPr>
        <w:t>Трещины на деталях из натурального камня, эмали или керамики не считаются дефектами качества.</w:t>
      </w:r>
    </w:p>
    <w:p w14:paraId="462D26B6" w14:textId="77777777" w:rsidR="00905B14" w:rsidRPr="0023587C" w:rsidRDefault="00943316" w:rsidP="00693348">
      <w:pPr>
        <w:pBdr>
          <w:top w:val="single" w:sz="4" w:space="1" w:color="BFBFBF"/>
          <w:left w:val="single" w:sz="4" w:space="4" w:color="BFBFBF"/>
          <w:bottom w:val="single" w:sz="4" w:space="1" w:color="BFBFBF"/>
          <w:right w:val="single" w:sz="4" w:space="4" w:color="BFBFBF"/>
        </w:pBdr>
        <w:ind w:left="284" w:hanging="284"/>
        <w:jc w:val="both"/>
        <w:rPr>
          <w:sz w:val="24"/>
          <w:szCs w:val="26"/>
        </w:rPr>
      </w:pPr>
      <w:r w:rsidRPr="0023587C">
        <w:rPr>
          <w:sz w:val="24"/>
          <w:szCs w:val="26"/>
        </w:rPr>
        <w:t>•</w:t>
      </w:r>
      <w:r w:rsidRPr="0023587C">
        <w:rPr>
          <w:sz w:val="24"/>
          <w:szCs w:val="26"/>
        </w:rPr>
        <w:tab/>
      </w:r>
      <w:r w:rsidR="00905B14" w:rsidRPr="0023587C">
        <w:rPr>
          <w:sz w:val="24"/>
          <w:szCs w:val="26"/>
        </w:rPr>
        <w:t>Неправильный выбор размера.</w:t>
      </w:r>
    </w:p>
    <w:p w14:paraId="4D32F573" w14:textId="77777777" w:rsidR="00905B14" w:rsidRPr="0023587C" w:rsidRDefault="00943316" w:rsidP="00693348">
      <w:pPr>
        <w:pBdr>
          <w:top w:val="single" w:sz="4" w:space="1" w:color="BFBFBF"/>
          <w:left w:val="single" w:sz="4" w:space="4" w:color="BFBFBF"/>
          <w:bottom w:val="single" w:sz="4" w:space="1" w:color="BFBFBF"/>
          <w:right w:val="single" w:sz="4" w:space="4" w:color="BFBFBF"/>
        </w:pBdr>
        <w:ind w:left="284" w:hanging="284"/>
        <w:jc w:val="both"/>
        <w:rPr>
          <w:sz w:val="24"/>
          <w:szCs w:val="26"/>
        </w:rPr>
      </w:pPr>
      <w:r w:rsidRPr="0023587C">
        <w:rPr>
          <w:sz w:val="24"/>
          <w:szCs w:val="26"/>
        </w:rPr>
        <w:t>•</w:t>
      </w:r>
      <w:r w:rsidRPr="0023587C">
        <w:rPr>
          <w:sz w:val="24"/>
          <w:szCs w:val="26"/>
        </w:rPr>
        <w:tab/>
      </w:r>
      <w:r w:rsidR="00905B14" w:rsidRPr="0023587C">
        <w:rPr>
          <w:sz w:val="24"/>
          <w:szCs w:val="26"/>
        </w:rPr>
        <w:t xml:space="preserve">Несоблюдение наших инструкций по установке и </w:t>
      </w:r>
      <w:r w:rsidR="00BD27FF" w:rsidRPr="0023587C">
        <w:rPr>
          <w:sz w:val="24"/>
          <w:szCs w:val="26"/>
        </w:rPr>
        <w:t>эксплуатации</w:t>
      </w:r>
      <w:r w:rsidR="00905B14" w:rsidRPr="0023587C">
        <w:rPr>
          <w:sz w:val="24"/>
          <w:szCs w:val="26"/>
        </w:rPr>
        <w:t xml:space="preserve"> или </w:t>
      </w:r>
      <w:r w:rsidR="00BD27FF" w:rsidRPr="0023587C">
        <w:rPr>
          <w:sz w:val="24"/>
          <w:szCs w:val="26"/>
        </w:rPr>
        <w:t>действующих</w:t>
      </w:r>
      <w:r w:rsidR="00905B14" w:rsidRPr="0023587C">
        <w:rPr>
          <w:sz w:val="24"/>
          <w:szCs w:val="26"/>
        </w:rPr>
        <w:t xml:space="preserve"> строительных, общих и местных норм компетентных органов. Сюда относятся дефекты дымо</w:t>
      </w:r>
      <w:r w:rsidR="00BD27FF" w:rsidRPr="0023587C">
        <w:rPr>
          <w:sz w:val="24"/>
          <w:szCs w:val="26"/>
        </w:rPr>
        <w:t>вых</w:t>
      </w:r>
      <w:r w:rsidR="00905B14" w:rsidRPr="0023587C">
        <w:rPr>
          <w:sz w:val="24"/>
          <w:szCs w:val="26"/>
        </w:rPr>
        <w:t xml:space="preserve"> труб (дымо</w:t>
      </w:r>
      <w:r w:rsidR="00BD27FF" w:rsidRPr="0023587C">
        <w:rPr>
          <w:sz w:val="24"/>
          <w:szCs w:val="26"/>
        </w:rPr>
        <w:t>вая труба</w:t>
      </w:r>
      <w:r w:rsidR="00905B14" w:rsidRPr="0023587C">
        <w:rPr>
          <w:sz w:val="24"/>
          <w:szCs w:val="26"/>
        </w:rPr>
        <w:t xml:space="preserve">, недостаточный или чрезмерный </w:t>
      </w:r>
      <w:r w:rsidR="00BD27FF" w:rsidRPr="0023587C">
        <w:rPr>
          <w:sz w:val="24"/>
          <w:szCs w:val="26"/>
        </w:rPr>
        <w:t xml:space="preserve">дымовой </w:t>
      </w:r>
      <w:r w:rsidR="00905B14" w:rsidRPr="0023587C">
        <w:rPr>
          <w:sz w:val="24"/>
          <w:szCs w:val="26"/>
        </w:rPr>
        <w:t xml:space="preserve">поток), а также неправильно выполненные работы по техобслуживанию, особенно на приборах, их </w:t>
      </w:r>
      <w:r w:rsidR="00BD27FF" w:rsidRPr="0023587C">
        <w:rPr>
          <w:sz w:val="24"/>
          <w:szCs w:val="26"/>
        </w:rPr>
        <w:t>фитингах</w:t>
      </w:r>
      <w:r w:rsidR="00905B14" w:rsidRPr="0023587C">
        <w:rPr>
          <w:sz w:val="24"/>
          <w:szCs w:val="26"/>
        </w:rPr>
        <w:t xml:space="preserve"> и трубах.</w:t>
      </w:r>
    </w:p>
    <w:p w14:paraId="36FF14BE" w14:textId="77777777" w:rsidR="00905B14" w:rsidRPr="0023587C" w:rsidRDefault="00943316" w:rsidP="00693348">
      <w:pPr>
        <w:pBdr>
          <w:top w:val="single" w:sz="4" w:space="1" w:color="BFBFBF"/>
          <w:left w:val="single" w:sz="4" w:space="4" w:color="BFBFBF"/>
          <w:bottom w:val="single" w:sz="4" w:space="1" w:color="BFBFBF"/>
          <w:right w:val="single" w:sz="4" w:space="4" w:color="BFBFBF"/>
        </w:pBdr>
        <w:ind w:left="284" w:hanging="284"/>
        <w:jc w:val="both"/>
        <w:rPr>
          <w:sz w:val="24"/>
          <w:szCs w:val="26"/>
        </w:rPr>
      </w:pPr>
      <w:r w:rsidRPr="0023587C">
        <w:rPr>
          <w:sz w:val="24"/>
          <w:szCs w:val="26"/>
        </w:rPr>
        <w:t>•</w:t>
      </w:r>
      <w:r w:rsidRPr="0023587C">
        <w:rPr>
          <w:sz w:val="24"/>
          <w:szCs w:val="26"/>
        </w:rPr>
        <w:tab/>
      </w:r>
      <w:r w:rsidR="00905B14" w:rsidRPr="0023587C">
        <w:rPr>
          <w:sz w:val="24"/>
          <w:szCs w:val="26"/>
        </w:rPr>
        <w:t>Использование неподходящего топлива.</w:t>
      </w:r>
    </w:p>
    <w:p w14:paraId="72CBA04D" w14:textId="77777777" w:rsidR="00905B14" w:rsidRPr="0023587C" w:rsidRDefault="00943316" w:rsidP="00693348">
      <w:pPr>
        <w:pBdr>
          <w:top w:val="single" w:sz="4" w:space="1" w:color="BFBFBF"/>
          <w:left w:val="single" w:sz="4" w:space="4" w:color="BFBFBF"/>
          <w:bottom w:val="single" w:sz="4" w:space="1" w:color="BFBFBF"/>
          <w:right w:val="single" w:sz="4" w:space="4" w:color="BFBFBF"/>
        </w:pBdr>
        <w:ind w:left="284" w:hanging="284"/>
        <w:jc w:val="both"/>
        <w:rPr>
          <w:sz w:val="24"/>
          <w:szCs w:val="26"/>
        </w:rPr>
      </w:pPr>
      <w:r w:rsidRPr="0023587C">
        <w:rPr>
          <w:sz w:val="24"/>
          <w:szCs w:val="26"/>
        </w:rPr>
        <w:t>•</w:t>
      </w:r>
      <w:r w:rsidRPr="0023587C">
        <w:rPr>
          <w:sz w:val="24"/>
          <w:szCs w:val="26"/>
        </w:rPr>
        <w:tab/>
      </w:r>
      <w:r w:rsidR="00905B14" w:rsidRPr="0023587C">
        <w:rPr>
          <w:sz w:val="24"/>
          <w:szCs w:val="26"/>
        </w:rPr>
        <w:t xml:space="preserve">Неправильное обращение и перегрузка, </w:t>
      </w:r>
      <w:r w:rsidR="00BD27FF" w:rsidRPr="0023587C">
        <w:rPr>
          <w:sz w:val="24"/>
          <w:szCs w:val="26"/>
        </w:rPr>
        <w:t>способные</w:t>
      </w:r>
      <w:r w:rsidR="00905B14" w:rsidRPr="0023587C">
        <w:rPr>
          <w:sz w:val="24"/>
          <w:szCs w:val="26"/>
        </w:rPr>
        <w:t xml:space="preserve"> привести к перегреву устройства.</w:t>
      </w:r>
    </w:p>
    <w:p w14:paraId="08D19DAA" w14:textId="77777777" w:rsidR="00905B14" w:rsidRPr="0023587C" w:rsidRDefault="00943316" w:rsidP="00693348">
      <w:pPr>
        <w:pBdr>
          <w:top w:val="single" w:sz="4" w:space="1" w:color="BFBFBF"/>
          <w:left w:val="single" w:sz="4" w:space="4" w:color="BFBFBF"/>
          <w:bottom w:val="single" w:sz="4" w:space="1" w:color="BFBFBF"/>
          <w:right w:val="single" w:sz="4" w:space="4" w:color="BFBFBF"/>
        </w:pBdr>
        <w:ind w:left="284" w:hanging="284"/>
        <w:jc w:val="both"/>
        <w:rPr>
          <w:sz w:val="24"/>
          <w:szCs w:val="26"/>
        </w:rPr>
      </w:pPr>
      <w:r w:rsidRPr="0023587C">
        <w:rPr>
          <w:sz w:val="24"/>
          <w:szCs w:val="26"/>
        </w:rPr>
        <w:t>•</w:t>
      </w:r>
      <w:r w:rsidRPr="0023587C">
        <w:rPr>
          <w:sz w:val="24"/>
          <w:szCs w:val="26"/>
        </w:rPr>
        <w:tab/>
      </w:r>
      <w:r w:rsidR="00905B14" w:rsidRPr="0023587C">
        <w:rPr>
          <w:sz w:val="24"/>
          <w:szCs w:val="26"/>
        </w:rPr>
        <w:t>Небрежное обращение.</w:t>
      </w:r>
    </w:p>
    <w:p w14:paraId="6C9A479D" w14:textId="77777777" w:rsidR="00905B14" w:rsidRPr="0023587C" w:rsidRDefault="00943316" w:rsidP="00693348">
      <w:pPr>
        <w:pBdr>
          <w:top w:val="single" w:sz="4" w:space="1" w:color="BFBFBF"/>
          <w:left w:val="single" w:sz="4" w:space="4" w:color="BFBFBF"/>
          <w:bottom w:val="single" w:sz="4" w:space="1" w:color="BFBFBF"/>
          <w:right w:val="single" w:sz="4" w:space="4" w:color="BFBFBF"/>
        </w:pBdr>
        <w:ind w:left="284" w:hanging="284"/>
        <w:jc w:val="both"/>
        <w:rPr>
          <w:sz w:val="24"/>
          <w:szCs w:val="26"/>
        </w:rPr>
      </w:pPr>
      <w:r w:rsidRPr="0023587C">
        <w:rPr>
          <w:sz w:val="24"/>
          <w:szCs w:val="26"/>
        </w:rPr>
        <w:t>•</w:t>
      </w:r>
      <w:r w:rsidRPr="0023587C">
        <w:rPr>
          <w:sz w:val="24"/>
          <w:szCs w:val="26"/>
        </w:rPr>
        <w:tab/>
      </w:r>
      <w:r w:rsidR="00905B14" w:rsidRPr="0023587C">
        <w:rPr>
          <w:sz w:val="24"/>
          <w:szCs w:val="26"/>
        </w:rPr>
        <w:t>Недостаточное техобслуживание, неадекватная очистка устройств или их частей.</w:t>
      </w:r>
    </w:p>
    <w:p w14:paraId="75BA4F76" w14:textId="77777777" w:rsidR="00905B14" w:rsidRPr="0023587C" w:rsidRDefault="00943316" w:rsidP="00693348">
      <w:pPr>
        <w:pBdr>
          <w:top w:val="single" w:sz="4" w:space="1" w:color="BFBFBF"/>
          <w:left w:val="single" w:sz="4" w:space="4" w:color="BFBFBF"/>
          <w:bottom w:val="single" w:sz="4" w:space="1" w:color="BFBFBF"/>
          <w:right w:val="single" w:sz="4" w:space="4" w:color="BFBFBF"/>
        </w:pBdr>
        <w:ind w:left="284" w:hanging="284"/>
        <w:jc w:val="both"/>
        <w:rPr>
          <w:sz w:val="24"/>
          <w:szCs w:val="26"/>
        </w:rPr>
      </w:pPr>
      <w:r w:rsidRPr="0023587C">
        <w:rPr>
          <w:sz w:val="24"/>
          <w:szCs w:val="26"/>
        </w:rPr>
        <w:t>•</w:t>
      </w:r>
      <w:r w:rsidRPr="0023587C">
        <w:rPr>
          <w:sz w:val="24"/>
          <w:szCs w:val="26"/>
        </w:rPr>
        <w:tab/>
      </w:r>
      <w:r w:rsidR="00905B14" w:rsidRPr="0023587C">
        <w:rPr>
          <w:sz w:val="24"/>
          <w:szCs w:val="26"/>
        </w:rPr>
        <w:t>Использование неподходящих чистящих средств (см. руководство пользователя).</w:t>
      </w:r>
    </w:p>
    <w:p w14:paraId="078764C5" w14:textId="77777777" w:rsidR="00905B14" w:rsidRPr="0023587C" w:rsidRDefault="00943316" w:rsidP="00693348">
      <w:pPr>
        <w:pBdr>
          <w:top w:val="single" w:sz="4" w:space="1" w:color="BFBFBF"/>
          <w:left w:val="single" w:sz="4" w:space="4" w:color="BFBFBF"/>
          <w:bottom w:val="single" w:sz="4" w:space="1" w:color="BFBFBF"/>
          <w:right w:val="single" w:sz="4" w:space="4" w:color="BFBFBF"/>
        </w:pBdr>
        <w:ind w:left="284" w:hanging="284"/>
        <w:jc w:val="both"/>
        <w:rPr>
          <w:sz w:val="24"/>
          <w:szCs w:val="26"/>
        </w:rPr>
      </w:pPr>
      <w:r w:rsidRPr="0023587C">
        <w:rPr>
          <w:sz w:val="24"/>
          <w:szCs w:val="26"/>
        </w:rPr>
        <w:t>•</w:t>
      </w:r>
      <w:r w:rsidRPr="0023587C">
        <w:rPr>
          <w:sz w:val="24"/>
          <w:szCs w:val="26"/>
        </w:rPr>
        <w:tab/>
      </w:r>
      <w:r w:rsidR="00905B14" w:rsidRPr="0023587C">
        <w:rPr>
          <w:sz w:val="24"/>
          <w:szCs w:val="26"/>
        </w:rPr>
        <w:t xml:space="preserve">Износ </w:t>
      </w:r>
      <w:r w:rsidR="00BD27FF" w:rsidRPr="0023587C">
        <w:rPr>
          <w:sz w:val="24"/>
          <w:szCs w:val="26"/>
        </w:rPr>
        <w:t>чугунных</w:t>
      </w:r>
      <w:r w:rsidR="00905B14" w:rsidRPr="0023587C">
        <w:rPr>
          <w:sz w:val="24"/>
          <w:szCs w:val="26"/>
        </w:rPr>
        <w:t xml:space="preserve"> или огнеупорных деталей, подвергающихся воздействию пламени (напр</w:t>
      </w:r>
      <w:r w:rsidR="00BD27FF" w:rsidRPr="0023587C">
        <w:rPr>
          <w:sz w:val="24"/>
          <w:szCs w:val="26"/>
        </w:rPr>
        <w:t>.</w:t>
      </w:r>
      <w:r w:rsidR="00905B14" w:rsidRPr="0023587C">
        <w:rPr>
          <w:sz w:val="24"/>
          <w:szCs w:val="26"/>
        </w:rPr>
        <w:t>, стальн</w:t>
      </w:r>
      <w:r w:rsidR="00BD27FF" w:rsidRPr="0023587C">
        <w:rPr>
          <w:sz w:val="24"/>
          <w:szCs w:val="26"/>
        </w:rPr>
        <w:t>ой</w:t>
      </w:r>
      <w:r w:rsidR="00905B14" w:rsidRPr="0023587C">
        <w:rPr>
          <w:sz w:val="24"/>
          <w:szCs w:val="26"/>
        </w:rPr>
        <w:t>, чугунн</w:t>
      </w:r>
      <w:r w:rsidR="00BD27FF" w:rsidRPr="0023587C">
        <w:rPr>
          <w:sz w:val="24"/>
          <w:szCs w:val="26"/>
        </w:rPr>
        <w:t>ой</w:t>
      </w:r>
      <w:r w:rsidR="00905B14" w:rsidRPr="0023587C">
        <w:rPr>
          <w:sz w:val="24"/>
          <w:szCs w:val="26"/>
        </w:rPr>
        <w:t xml:space="preserve"> огнеупорн</w:t>
      </w:r>
      <w:r w:rsidR="00BD27FF" w:rsidRPr="0023587C">
        <w:rPr>
          <w:sz w:val="24"/>
          <w:szCs w:val="26"/>
        </w:rPr>
        <w:t>ой</w:t>
      </w:r>
      <w:r w:rsidR="00905B14" w:rsidRPr="0023587C">
        <w:rPr>
          <w:sz w:val="24"/>
          <w:szCs w:val="26"/>
        </w:rPr>
        <w:t xml:space="preserve"> футеро</w:t>
      </w:r>
      <w:r w:rsidR="00BD27FF" w:rsidRPr="0023587C">
        <w:rPr>
          <w:sz w:val="24"/>
          <w:szCs w:val="26"/>
        </w:rPr>
        <w:t>вки</w:t>
      </w:r>
      <w:r w:rsidR="00905B14" w:rsidRPr="0023587C">
        <w:rPr>
          <w:sz w:val="24"/>
          <w:szCs w:val="26"/>
        </w:rPr>
        <w:t xml:space="preserve"> или вермикулито</w:t>
      </w:r>
      <w:r w:rsidR="00BD27FF" w:rsidRPr="0023587C">
        <w:rPr>
          <w:sz w:val="24"/>
          <w:szCs w:val="26"/>
        </w:rPr>
        <w:t>вой</w:t>
      </w:r>
      <w:r w:rsidR="00905B14" w:rsidRPr="0023587C">
        <w:rPr>
          <w:sz w:val="24"/>
          <w:szCs w:val="26"/>
        </w:rPr>
        <w:t xml:space="preserve"> футеров</w:t>
      </w:r>
      <w:r w:rsidR="00BD27FF" w:rsidRPr="0023587C">
        <w:rPr>
          <w:sz w:val="24"/>
          <w:szCs w:val="26"/>
        </w:rPr>
        <w:t>ки</w:t>
      </w:r>
      <w:r w:rsidR="00905B14" w:rsidRPr="0023587C">
        <w:rPr>
          <w:sz w:val="24"/>
          <w:szCs w:val="26"/>
        </w:rPr>
        <w:t>), а также всех стеклянных деталей!</w:t>
      </w:r>
    </w:p>
    <w:p w14:paraId="703199A1" w14:textId="77777777" w:rsidR="00943316" w:rsidRPr="0023587C" w:rsidRDefault="00943316" w:rsidP="00693348">
      <w:pPr>
        <w:pBdr>
          <w:top w:val="single" w:sz="4" w:space="1" w:color="BFBFBF"/>
          <w:left w:val="single" w:sz="4" w:space="4" w:color="BFBFBF"/>
          <w:bottom w:val="single" w:sz="4" w:space="1" w:color="BFBFBF"/>
          <w:right w:val="single" w:sz="4" w:space="4" w:color="BFBFBF"/>
        </w:pBdr>
        <w:spacing w:before="120" w:after="120"/>
        <w:jc w:val="both"/>
        <w:rPr>
          <w:sz w:val="24"/>
          <w:szCs w:val="26"/>
        </w:rPr>
      </w:pPr>
      <w:r w:rsidRPr="0023587C">
        <w:rPr>
          <w:sz w:val="24"/>
          <w:szCs w:val="26"/>
        </w:rPr>
        <w:t>ГОРЕНИЕ В ПЕРЕХОДНЫЕ ПЕРИОДЫ</w:t>
      </w:r>
    </w:p>
    <w:p w14:paraId="39DF9AF1" w14:textId="77777777" w:rsidR="00143E29" w:rsidRPr="00143E29" w:rsidRDefault="00943316" w:rsidP="00693348">
      <w:pPr>
        <w:pBdr>
          <w:top w:val="single" w:sz="4" w:space="1" w:color="BFBFBF"/>
          <w:left w:val="single" w:sz="4" w:space="4" w:color="BFBFBF"/>
          <w:bottom w:val="single" w:sz="4" w:space="1" w:color="BFBFBF"/>
          <w:right w:val="single" w:sz="4" w:space="4" w:color="BFBFBF"/>
        </w:pBdr>
        <w:jc w:val="both"/>
        <w:rPr>
          <w:sz w:val="24"/>
          <w:szCs w:val="26"/>
        </w:rPr>
      </w:pPr>
      <w:r w:rsidRPr="0023587C">
        <w:rPr>
          <w:sz w:val="24"/>
          <w:szCs w:val="26"/>
        </w:rPr>
        <w:t xml:space="preserve">При температуре </w:t>
      </w:r>
      <w:r w:rsidR="00BD27FF" w:rsidRPr="0023587C">
        <w:rPr>
          <w:sz w:val="24"/>
          <w:szCs w:val="26"/>
        </w:rPr>
        <w:t xml:space="preserve">снаружи </w:t>
      </w:r>
      <w:r w:rsidRPr="0023587C">
        <w:rPr>
          <w:sz w:val="24"/>
          <w:szCs w:val="26"/>
        </w:rPr>
        <w:t xml:space="preserve">выше 15°С из-за низкой тяги в дымоходе </w:t>
      </w:r>
      <w:r w:rsidR="00BD27FF" w:rsidRPr="0023587C">
        <w:rPr>
          <w:sz w:val="24"/>
          <w:szCs w:val="26"/>
        </w:rPr>
        <w:t>пламя может быть низким</w:t>
      </w:r>
      <w:r w:rsidRPr="0023587C">
        <w:rPr>
          <w:sz w:val="24"/>
          <w:szCs w:val="26"/>
        </w:rPr>
        <w:t xml:space="preserve">. Это приводит к образованию большего количества сажи в дымоходных каналах и дымоходе печи. Увеличьте подачу первичного воздуха и чаще разжигайте огонь, подкладывая более мелкие дрова для уменьшения копоти </w:t>
      </w:r>
      <w:r w:rsidR="00BD27FF" w:rsidRPr="0023587C">
        <w:rPr>
          <w:sz w:val="24"/>
          <w:szCs w:val="26"/>
        </w:rPr>
        <w:t xml:space="preserve">при эксплуатации печи </w:t>
      </w:r>
      <w:r w:rsidRPr="0023587C">
        <w:rPr>
          <w:sz w:val="24"/>
          <w:szCs w:val="26"/>
        </w:rPr>
        <w:t>в переходный период.</w:t>
      </w:r>
      <w:r w:rsidR="00143E29" w:rsidRPr="00143E29">
        <w:rPr>
          <w:sz w:val="24"/>
          <w:szCs w:val="26"/>
        </w:rPr>
        <w:br w:type="page"/>
      </w:r>
    </w:p>
    <w:p w14:paraId="5247E74B" w14:textId="77777777" w:rsidR="00905B14" w:rsidRPr="0023587C" w:rsidRDefault="00905B14" w:rsidP="00BD27FF">
      <w:pPr>
        <w:rPr>
          <w:sz w:val="24"/>
          <w:szCs w:val="28"/>
        </w:rPr>
      </w:pPr>
      <w:r w:rsidRPr="0023587C">
        <w:rPr>
          <w:sz w:val="24"/>
          <w:szCs w:val="28"/>
        </w:rPr>
        <w:t>ОПРЕДЕЛЕНИЕ НЕОБХОДИМОЙ ТЕПЛО</w:t>
      </w:r>
      <w:r w:rsidR="00F442B1" w:rsidRPr="0023587C">
        <w:rPr>
          <w:sz w:val="24"/>
          <w:szCs w:val="28"/>
        </w:rPr>
        <w:t xml:space="preserve">ОТДАЧИ </w:t>
      </w:r>
    </w:p>
    <w:p w14:paraId="2B80F69F" w14:textId="77777777" w:rsidR="00905B14" w:rsidRPr="0023587C" w:rsidRDefault="00905B14" w:rsidP="00BD27FF">
      <w:pPr>
        <w:rPr>
          <w:sz w:val="24"/>
          <w:szCs w:val="28"/>
        </w:rPr>
      </w:pPr>
    </w:p>
    <w:p w14:paraId="0D820B74" w14:textId="77777777" w:rsidR="00143E29" w:rsidRPr="0023587C" w:rsidRDefault="00905B14" w:rsidP="00693348">
      <w:pPr>
        <w:pBdr>
          <w:top w:val="single" w:sz="4" w:space="1" w:color="BFBFBF"/>
          <w:left w:val="single" w:sz="4" w:space="4" w:color="BFBFBF"/>
          <w:bottom w:val="single" w:sz="4" w:space="1" w:color="BFBFBF"/>
          <w:right w:val="single" w:sz="4" w:space="4" w:color="BFBFBF"/>
        </w:pBdr>
        <w:jc w:val="both"/>
        <w:rPr>
          <w:sz w:val="24"/>
          <w:szCs w:val="26"/>
        </w:rPr>
      </w:pPr>
      <w:r w:rsidRPr="0023587C">
        <w:rPr>
          <w:sz w:val="24"/>
          <w:szCs w:val="26"/>
        </w:rPr>
        <w:t>Не существует абсолютного правила, позволяющего рассчитать необходимую тепло</w:t>
      </w:r>
      <w:r w:rsidR="00F442B1" w:rsidRPr="0023587C">
        <w:rPr>
          <w:sz w:val="24"/>
          <w:szCs w:val="26"/>
        </w:rPr>
        <w:t>отдачу</w:t>
      </w:r>
      <w:r w:rsidRPr="0023587C">
        <w:rPr>
          <w:sz w:val="24"/>
          <w:szCs w:val="26"/>
        </w:rPr>
        <w:t xml:space="preserve">. </w:t>
      </w:r>
      <w:r w:rsidR="00F442B1" w:rsidRPr="0023587C">
        <w:rPr>
          <w:sz w:val="24"/>
          <w:szCs w:val="26"/>
        </w:rPr>
        <w:t xml:space="preserve">Она </w:t>
      </w:r>
      <w:r w:rsidRPr="0023587C">
        <w:rPr>
          <w:sz w:val="24"/>
          <w:szCs w:val="26"/>
        </w:rPr>
        <w:t xml:space="preserve">определяется пространством, которое </w:t>
      </w:r>
      <w:r w:rsidR="00BD27FF" w:rsidRPr="0023587C">
        <w:rPr>
          <w:sz w:val="24"/>
          <w:szCs w:val="26"/>
        </w:rPr>
        <w:t>нужно</w:t>
      </w:r>
      <w:r w:rsidRPr="0023587C">
        <w:rPr>
          <w:sz w:val="24"/>
          <w:szCs w:val="26"/>
        </w:rPr>
        <w:t xml:space="preserve"> обогреть, но также во многом зависит от изоляции. В среднем требуемая </w:t>
      </w:r>
      <w:r w:rsidR="00F442B1" w:rsidRPr="0023587C">
        <w:rPr>
          <w:sz w:val="24"/>
          <w:szCs w:val="26"/>
        </w:rPr>
        <w:t xml:space="preserve">теплоотдача </w:t>
      </w:r>
      <w:r w:rsidRPr="0023587C">
        <w:rPr>
          <w:sz w:val="24"/>
          <w:szCs w:val="26"/>
        </w:rPr>
        <w:t xml:space="preserve">для правильно изолированного помещения составит 30 ккал/ч на </w:t>
      </w:r>
      <w:r w:rsidR="00F442B1" w:rsidRPr="0023587C">
        <w:rPr>
          <w:sz w:val="24"/>
          <w:szCs w:val="26"/>
        </w:rPr>
        <w:t xml:space="preserve">м³ </w:t>
      </w:r>
      <w:r w:rsidRPr="0023587C">
        <w:rPr>
          <w:sz w:val="24"/>
          <w:szCs w:val="26"/>
        </w:rPr>
        <w:t>(при наружной температуре 0 °C).</w:t>
      </w:r>
    </w:p>
    <w:p w14:paraId="50FE24E0" w14:textId="77777777" w:rsidR="003B61E2" w:rsidRPr="00143E29" w:rsidRDefault="003B61E2" w:rsidP="003B61E2">
      <w:pPr>
        <w:jc w:val="both"/>
        <w:rPr>
          <w:sz w:val="24"/>
          <w:szCs w:val="26"/>
        </w:rPr>
      </w:pPr>
    </w:p>
    <w:tbl>
      <w:tblPr>
        <w:tblW w:w="5000" w:type="pct"/>
        <w:tblCellMar>
          <w:top w:w="28" w:type="dxa"/>
          <w:left w:w="28" w:type="dxa"/>
          <w:bottom w:w="28" w:type="dxa"/>
          <w:right w:w="28" w:type="dxa"/>
        </w:tblCellMar>
        <w:tblLook w:val="0000" w:firstRow="0" w:lastRow="0" w:firstColumn="0" w:lastColumn="0" w:noHBand="0" w:noVBand="0"/>
      </w:tblPr>
      <w:tblGrid>
        <w:gridCol w:w="3564"/>
        <w:gridCol w:w="572"/>
        <w:gridCol w:w="1427"/>
        <w:gridCol w:w="1000"/>
        <w:gridCol w:w="3131"/>
      </w:tblGrid>
      <w:tr w:rsidR="00F442B1" w:rsidRPr="00693348" w14:paraId="6FCEA9D8" w14:textId="77777777" w:rsidTr="00F442B1">
        <w:trPr>
          <w:trHeight w:val="253"/>
        </w:trPr>
        <w:tc>
          <w:tcPr>
            <w:tcW w:w="1838" w:type="pct"/>
            <w:vMerge w:val="restart"/>
            <w:tcBorders>
              <w:top w:val="single" w:sz="4" w:space="0" w:color="auto"/>
              <w:left w:val="single" w:sz="4" w:space="0" w:color="auto"/>
              <w:bottom w:val="nil"/>
              <w:right w:val="nil"/>
            </w:tcBorders>
            <w:shd w:val="clear" w:color="auto" w:fill="FFFFFF"/>
            <w:vAlign w:val="center"/>
          </w:tcPr>
          <w:p w14:paraId="40D98702" w14:textId="77777777" w:rsidR="00143E29" w:rsidRPr="00693348" w:rsidRDefault="00143E29" w:rsidP="003B61E2">
            <w:pPr>
              <w:jc w:val="center"/>
              <w:rPr>
                <w:sz w:val="22"/>
                <w:szCs w:val="24"/>
              </w:rPr>
            </w:pPr>
          </w:p>
        </w:tc>
        <w:tc>
          <w:tcPr>
            <w:tcW w:w="295" w:type="pct"/>
            <w:vMerge w:val="restart"/>
            <w:tcBorders>
              <w:top w:val="single" w:sz="4" w:space="0" w:color="auto"/>
              <w:left w:val="single" w:sz="4" w:space="0" w:color="auto"/>
              <w:bottom w:val="nil"/>
              <w:right w:val="nil"/>
            </w:tcBorders>
            <w:shd w:val="clear" w:color="auto" w:fill="FFFFFF"/>
            <w:vAlign w:val="center"/>
          </w:tcPr>
          <w:p w14:paraId="741D2533" w14:textId="77777777" w:rsidR="00143E29" w:rsidRPr="00693348" w:rsidRDefault="00143E29" w:rsidP="003B61E2">
            <w:pPr>
              <w:jc w:val="center"/>
              <w:rPr>
                <w:sz w:val="22"/>
                <w:szCs w:val="24"/>
              </w:rPr>
            </w:pPr>
          </w:p>
        </w:tc>
        <w:tc>
          <w:tcPr>
            <w:tcW w:w="1252" w:type="pct"/>
            <w:gridSpan w:val="2"/>
            <w:vMerge w:val="restart"/>
            <w:tcBorders>
              <w:top w:val="single" w:sz="4" w:space="0" w:color="auto"/>
              <w:left w:val="single" w:sz="4" w:space="0" w:color="auto"/>
              <w:bottom w:val="nil"/>
              <w:right w:val="nil"/>
            </w:tcBorders>
            <w:shd w:val="clear" w:color="auto" w:fill="FFFFFF"/>
            <w:vAlign w:val="center"/>
          </w:tcPr>
          <w:p w14:paraId="1D290EB0" w14:textId="77777777" w:rsidR="00143E29" w:rsidRPr="00693348" w:rsidRDefault="00F442B1" w:rsidP="003B61E2">
            <w:pPr>
              <w:jc w:val="center"/>
              <w:rPr>
                <w:sz w:val="22"/>
                <w:szCs w:val="24"/>
              </w:rPr>
            </w:pPr>
            <w:r w:rsidRPr="00693348">
              <w:rPr>
                <w:sz w:val="22"/>
                <w:szCs w:val="24"/>
              </w:rPr>
              <w:t>Показательные значения горения</w:t>
            </w:r>
          </w:p>
        </w:tc>
        <w:tc>
          <w:tcPr>
            <w:tcW w:w="1615" w:type="pct"/>
            <w:vMerge w:val="restart"/>
            <w:tcBorders>
              <w:top w:val="single" w:sz="4" w:space="0" w:color="auto"/>
              <w:left w:val="single" w:sz="4" w:space="0" w:color="auto"/>
              <w:bottom w:val="nil"/>
              <w:right w:val="single" w:sz="4" w:space="0" w:color="auto"/>
            </w:tcBorders>
            <w:shd w:val="clear" w:color="auto" w:fill="FFFFFF"/>
            <w:vAlign w:val="center"/>
          </w:tcPr>
          <w:p w14:paraId="4B2544D6" w14:textId="77777777" w:rsidR="00F442B1" w:rsidRPr="00693348" w:rsidRDefault="00F442B1" w:rsidP="003B61E2">
            <w:pPr>
              <w:jc w:val="center"/>
              <w:rPr>
                <w:sz w:val="22"/>
                <w:szCs w:val="24"/>
              </w:rPr>
            </w:pPr>
            <w:r w:rsidRPr="00693348">
              <w:rPr>
                <w:sz w:val="22"/>
                <w:szCs w:val="24"/>
              </w:rPr>
              <w:t>Необходимое количество в расчете на 1 кг сухой древесины</w:t>
            </w:r>
          </w:p>
        </w:tc>
      </w:tr>
      <w:tr w:rsidR="00F442B1" w:rsidRPr="00693348" w14:paraId="2B233C55" w14:textId="77777777" w:rsidTr="00F442B1">
        <w:trPr>
          <w:trHeight w:val="253"/>
        </w:trPr>
        <w:tc>
          <w:tcPr>
            <w:tcW w:w="1838" w:type="pct"/>
            <w:vMerge/>
            <w:tcBorders>
              <w:top w:val="nil"/>
              <w:left w:val="single" w:sz="4" w:space="0" w:color="auto"/>
              <w:bottom w:val="nil"/>
              <w:right w:val="nil"/>
            </w:tcBorders>
            <w:shd w:val="clear" w:color="auto" w:fill="FFFFFF"/>
            <w:vAlign w:val="center"/>
          </w:tcPr>
          <w:p w14:paraId="6656B715" w14:textId="77777777" w:rsidR="00143E29" w:rsidRPr="00693348" w:rsidRDefault="00143E29" w:rsidP="003B61E2">
            <w:pPr>
              <w:jc w:val="center"/>
              <w:rPr>
                <w:sz w:val="22"/>
                <w:szCs w:val="24"/>
              </w:rPr>
            </w:pPr>
          </w:p>
        </w:tc>
        <w:tc>
          <w:tcPr>
            <w:tcW w:w="295" w:type="pct"/>
            <w:vMerge/>
            <w:tcBorders>
              <w:top w:val="nil"/>
              <w:left w:val="single" w:sz="4" w:space="0" w:color="auto"/>
              <w:bottom w:val="nil"/>
              <w:right w:val="nil"/>
            </w:tcBorders>
            <w:shd w:val="clear" w:color="auto" w:fill="FFFFFF"/>
            <w:vAlign w:val="center"/>
          </w:tcPr>
          <w:p w14:paraId="27BA84F6" w14:textId="77777777" w:rsidR="00143E29" w:rsidRPr="00693348" w:rsidRDefault="00143E29" w:rsidP="003B61E2">
            <w:pPr>
              <w:jc w:val="center"/>
              <w:rPr>
                <w:sz w:val="22"/>
                <w:szCs w:val="24"/>
              </w:rPr>
            </w:pPr>
          </w:p>
        </w:tc>
        <w:tc>
          <w:tcPr>
            <w:tcW w:w="1252" w:type="pct"/>
            <w:gridSpan w:val="2"/>
            <w:vMerge/>
            <w:tcBorders>
              <w:top w:val="nil"/>
              <w:left w:val="single" w:sz="4" w:space="0" w:color="auto"/>
              <w:bottom w:val="nil"/>
              <w:right w:val="nil"/>
            </w:tcBorders>
            <w:shd w:val="clear" w:color="auto" w:fill="FFFFFF"/>
            <w:vAlign w:val="center"/>
          </w:tcPr>
          <w:p w14:paraId="398B8D29" w14:textId="77777777" w:rsidR="00143E29" w:rsidRPr="00693348" w:rsidRDefault="00143E29" w:rsidP="003B61E2">
            <w:pPr>
              <w:jc w:val="center"/>
              <w:rPr>
                <w:sz w:val="22"/>
                <w:szCs w:val="24"/>
              </w:rPr>
            </w:pPr>
          </w:p>
        </w:tc>
        <w:tc>
          <w:tcPr>
            <w:tcW w:w="1615" w:type="pct"/>
            <w:vMerge/>
            <w:tcBorders>
              <w:top w:val="nil"/>
              <w:left w:val="single" w:sz="4" w:space="0" w:color="auto"/>
              <w:bottom w:val="nil"/>
              <w:right w:val="single" w:sz="4" w:space="0" w:color="auto"/>
            </w:tcBorders>
            <w:shd w:val="clear" w:color="auto" w:fill="FFFFFF"/>
            <w:vAlign w:val="center"/>
          </w:tcPr>
          <w:p w14:paraId="39B335C9" w14:textId="77777777" w:rsidR="00143E29" w:rsidRPr="00693348" w:rsidRDefault="00143E29" w:rsidP="003B61E2">
            <w:pPr>
              <w:jc w:val="center"/>
              <w:rPr>
                <w:sz w:val="22"/>
                <w:szCs w:val="24"/>
              </w:rPr>
            </w:pPr>
          </w:p>
        </w:tc>
      </w:tr>
      <w:tr w:rsidR="00F442B1" w:rsidRPr="00693348" w14:paraId="339F2DE3" w14:textId="77777777" w:rsidTr="00F442B1">
        <w:trPr>
          <w:trHeight w:val="253"/>
        </w:trPr>
        <w:tc>
          <w:tcPr>
            <w:tcW w:w="1838" w:type="pct"/>
            <w:vMerge/>
            <w:tcBorders>
              <w:top w:val="nil"/>
              <w:left w:val="single" w:sz="4" w:space="0" w:color="auto"/>
              <w:bottom w:val="nil"/>
              <w:right w:val="nil"/>
            </w:tcBorders>
            <w:shd w:val="clear" w:color="auto" w:fill="FFFFFF"/>
            <w:vAlign w:val="center"/>
          </w:tcPr>
          <w:p w14:paraId="01CE5A55" w14:textId="77777777" w:rsidR="00143E29" w:rsidRPr="00693348" w:rsidRDefault="00143E29" w:rsidP="003B61E2">
            <w:pPr>
              <w:jc w:val="center"/>
              <w:rPr>
                <w:sz w:val="22"/>
                <w:szCs w:val="24"/>
              </w:rPr>
            </w:pPr>
          </w:p>
        </w:tc>
        <w:tc>
          <w:tcPr>
            <w:tcW w:w="295" w:type="pct"/>
            <w:vMerge/>
            <w:tcBorders>
              <w:top w:val="nil"/>
              <w:left w:val="single" w:sz="4" w:space="0" w:color="auto"/>
              <w:bottom w:val="nil"/>
              <w:right w:val="nil"/>
            </w:tcBorders>
            <w:shd w:val="clear" w:color="auto" w:fill="FFFFFF"/>
            <w:vAlign w:val="center"/>
          </w:tcPr>
          <w:p w14:paraId="646C0D00" w14:textId="77777777" w:rsidR="00143E29" w:rsidRPr="00693348" w:rsidRDefault="00143E29" w:rsidP="003B61E2">
            <w:pPr>
              <w:jc w:val="center"/>
              <w:rPr>
                <w:sz w:val="22"/>
                <w:szCs w:val="24"/>
              </w:rPr>
            </w:pPr>
          </w:p>
        </w:tc>
        <w:tc>
          <w:tcPr>
            <w:tcW w:w="1252" w:type="pct"/>
            <w:gridSpan w:val="2"/>
            <w:vMerge/>
            <w:tcBorders>
              <w:top w:val="nil"/>
              <w:left w:val="single" w:sz="4" w:space="0" w:color="auto"/>
              <w:bottom w:val="nil"/>
              <w:right w:val="nil"/>
            </w:tcBorders>
            <w:shd w:val="clear" w:color="auto" w:fill="FFFFFF"/>
            <w:vAlign w:val="center"/>
          </w:tcPr>
          <w:p w14:paraId="203B9398" w14:textId="77777777" w:rsidR="00143E29" w:rsidRPr="00693348" w:rsidRDefault="00143E29" w:rsidP="003B61E2">
            <w:pPr>
              <w:jc w:val="center"/>
              <w:rPr>
                <w:sz w:val="22"/>
                <w:szCs w:val="24"/>
              </w:rPr>
            </w:pPr>
          </w:p>
        </w:tc>
        <w:tc>
          <w:tcPr>
            <w:tcW w:w="1615" w:type="pct"/>
            <w:vMerge/>
            <w:tcBorders>
              <w:top w:val="nil"/>
              <w:left w:val="single" w:sz="4" w:space="0" w:color="auto"/>
              <w:bottom w:val="nil"/>
              <w:right w:val="single" w:sz="4" w:space="0" w:color="auto"/>
            </w:tcBorders>
            <w:shd w:val="clear" w:color="auto" w:fill="FFFFFF"/>
            <w:vAlign w:val="center"/>
          </w:tcPr>
          <w:p w14:paraId="2899E97D" w14:textId="77777777" w:rsidR="00143E29" w:rsidRPr="00693348" w:rsidRDefault="00143E29" w:rsidP="003B61E2">
            <w:pPr>
              <w:jc w:val="center"/>
              <w:rPr>
                <w:sz w:val="22"/>
                <w:szCs w:val="24"/>
              </w:rPr>
            </w:pPr>
          </w:p>
        </w:tc>
      </w:tr>
      <w:tr w:rsidR="00F442B1" w:rsidRPr="00693348" w14:paraId="0493DF17" w14:textId="77777777" w:rsidTr="00F442B1">
        <w:tc>
          <w:tcPr>
            <w:tcW w:w="1838" w:type="pct"/>
            <w:tcBorders>
              <w:top w:val="single" w:sz="4" w:space="0" w:color="auto"/>
              <w:left w:val="single" w:sz="4" w:space="0" w:color="auto"/>
              <w:bottom w:val="nil"/>
              <w:right w:val="nil"/>
            </w:tcBorders>
            <w:shd w:val="clear" w:color="auto" w:fill="FFFFFF"/>
            <w:vAlign w:val="center"/>
          </w:tcPr>
          <w:p w14:paraId="7CB03042" w14:textId="77777777" w:rsidR="00143E29" w:rsidRPr="00693348" w:rsidRDefault="00F442B1" w:rsidP="003B61E2">
            <w:pPr>
              <w:jc w:val="center"/>
              <w:rPr>
                <w:sz w:val="22"/>
                <w:szCs w:val="24"/>
              </w:rPr>
            </w:pPr>
            <w:r w:rsidRPr="00693348">
              <w:rPr>
                <w:sz w:val="22"/>
                <w:szCs w:val="24"/>
              </w:rPr>
              <w:t>Топливо</w:t>
            </w:r>
          </w:p>
        </w:tc>
        <w:tc>
          <w:tcPr>
            <w:tcW w:w="295" w:type="pct"/>
            <w:tcBorders>
              <w:top w:val="single" w:sz="4" w:space="0" w:color="auto"/>
              <w:left w:val="single" w:sz="4" w:space="0" w:color="auto"/>
              <w:bottom w:val="nil"/>
              <w:right w:val="nil"/>
            </w:tcBorders>
            <w:shd w:val="clear" w:color="auto" w:fill="FFFFFF"/>
            <w:vAlign w:val="center"/>
          </w:tcPr>
          <w:p w14:paraId="0E38492B" w14:textId="77777777" w:rsidR="00143E29" w:rsidRPr="00693348" w:rsidRDefault="00F442B1" w:rsidP="003B61E2">
            <w:pPr>
              <w:jc w:val="center"/>
              <w:rPr>
                <w:sz w:val="22"/>
                <w:szCs w:val="24"/>
              </w:rPr>
            </w:pPr>
            <w:r w:rsidRPr="00693348">
              <w:rPr>
                <w:sz w:val="22"/>
                <w:szCs w:val="24"/>
              </w:rPr>
              <w:t>Ед.</w:t>
            </w:r>
          </w:p>
        </w:tc>
        <w:tc>
          <w:tcPr>
            <w:tcW w:w="736" w:type="pct"/>
            <w:tcBorders>
              <w:top w:val="single" w:sz="4" w:space="0" w:color="auto"/>
              <w:left w:val="single" w:sz="4" w:space="0" w:color="auto"/>
              <w:bottom w:val="nil"/>
              <w:right w:val="nil"/>
            </w:tcBorders>
            <w:shd w:val="clear" w:color="auto" w:fill="FFFFFF"/>
            <w:vAlign w:val="center"/>
          </w:tcPr>
          <w:p w14:paraId="205BAD65" w14:textId="77777777" w:rsidR="00143E29" w:rsidRPr="00693348" w:rsidRDefault="00F442B1" w:rsidP="003B61E2">
            <w:pPr>
              <w:jc w:val="center"/>
              <w:rPr>
                <w:sz w:val="22"/>
                <w:szCs w:val="24"/>
              </w:rPr>
            </w:pPr>
            <w:r w:rsidRPr="00693348">
              <w:rPr>
                <w:sz w:val="22"/>
                <w:szCs w:val="24"/>
              </w:rPr>
              <w:t>ккал/ч</w:t>
            </w:r>
          </w:p>
        </w:tc>
        <w:tc>
          <w:tcPr>
            <w:tcW w:w="516" w:type="pct"/>
            <w:tcBorders>
              <w:top w:val="single" w:sz="4" w:space="0" w:color="auto"/>
              <w:left w:val="single" w:sz="4" w:space="0" w:color="auto"/>
              <w:bottom w:val="nil"/>
              <w:right w:val="nil"/>
            </w:tcBorders>
            <w:shd w:val="clear" w:color="auto" w:fill="FFFFFF"/>
            <w:vAlign w:val="center"/>
          </w:tcPr>
          <w:p w14:paraId="7817CD0F" w14:textId="77777777" w:rsidR="00143E29" w:rsidRPr="00693348" w:rsidRDefault="00F442B1" w:rsidP="003B61E2">
            <w:pPr>
              <w:jc w:val="center"/>
              <w:rPr>
                <w:sz w:val="22"/>
                <w:szCs w:val="24"/>
              </w:rPr>
            </w:pPr>
            <w:r w:rsidRPr="00693348">
              <w:rPr>
                <w:sz w:val="22"/>
                <w:szCs w:val="24"/>
              </w:rPr>
              <w:t>кВт</w:t>
            </w:r>
          </w:p>
        </w:tc>
        <w:tc>
          <w:tcPr>
            <w:tcW w:w="1615" w:type="pct"/>
            <w:tcBorders>
              <w:top w:val="single" w:sz="4" w:space="0" w:color="auto"/>
              <w:left w:val="single" w:sz="4" w:space="0" w:color="auto"/>
              <w:bottom w:val="nil"/>
              <w:right w:val="single" w:sz="4" w:space="0" w:color="auto"/>
            </w:tcBorders>
            <w:shd w:val="clear" w:color="auto" w:fill="FFFFFF"/>
            <w:vAlign w:val="center"/>
          </w:tcPr>
          <w:p w14:paraId="4422C2B1" w14:textId="77777777" w:rsidR="00143E29" w:rsidRPr="00693348" w:rsidRDefault="00143E29" w:rsidP="003B61E2">
            <w:pPr>
              <w:jc w:val="center"/>
              <w:rPr>
                <w:sz w:val="22"/>
                <w:szCs w:val="24"/>
              </w:rPr>
            </w:pPr>
          </w:p>
        </w:tc>
      </w:tr>
      <w:tr w:rsidR="00F442B1" w:rsidRPr="00693348" w14:paraId="5C1AF3BC" w14:textId="77777777" w:rsidTr="00F442B1">
        <w:tc>
          <w:tcPr>
            <w:tcW w:w="1838" w:type="pct"/>
            <w:tcBorders>
              <w:top w:val="single" w:sz="4" w:space="0" w:color="auto"/>
              <w:left w:val="single" w:sz="4" w:space="0" w:color="auto"/>
              <w:bottom w:val="nil"/>
              <w:right w:val="nil"/>
            </w:tcBorders>
            <w:shd w:val="clear" w:color="auto" w:fill="FFFFFF"/>
            <w:vAlign w:val="center"/>
          </w:tcPr>
          <w:p w14:paraId="37E22037" w14:textId="77777777" w:rsidR="00143E29" w:rsidRPr="00693348" w:rsidRDefault="00F442B1" w:rsidP="003B61E2">
            <w:pPr>
              <w:jc w:val="center"/>
              <w:rPr>
                <w:sz w:val="22"/>
                <w:szCs w:val="24"/>
              </w:rPr>
            </w:pPr>
            <w:r w:rsidRPr="00693348">
              <w:rPr>
                <w:sz w:val="22"/>
                <w:szCs w:val="24"/>
              </w:rPr>
              <w:t>Сухая древесина</w:t>
            </w:r>
            <w:r w:rsidR="00143E29" w:rsidRPr="00693348">
              <w:rPr>
                <w:sz w:val="22"/>
                <w:szCs w:val="24"/>
              </w:rPr>
              <w:t xml:space="preserve"> (15% </w:t>
            </w:r>
            <w:r w:rsidRPr="00693348">
              <w:rPr>
                <w:sz w:val="22"/>
                <w:szCs w:val="24"/>
              </w:rPr>
              <w:t>влаги</w:t>
            </w:r>
            <w:r w:rsidR="00143E29" w:rsidRPr="00693348">
              <w:rPr>
                <w:sz w:val="22"/>
                <w:szCs w:val="24"/>
              </w:rPr>
              <w:t>)</w:t>
            </w:r>
          </w:p>
        </w:tc>
        <w:tc>
          <w:tcPr>
            <w:tcW w:w="295" w:type="pct"/>
            <w:tcBorders>
              <w:top w:val="single" w:sz="4" w:space="0" w:color="auto"/>
              <w:left w:val="single" w:sz="4" w:space="0" w:color="auto"/>
              <w:bottom w:val="nil"/>
              <w:right w:val="nil"/>
            </w:tcBorders>
            <w:shd w:val="clear" w:color="auto" w:fill="FFFFFF"/>
            <w:vAlign w:val="center"/>
          </w:tcPr>
          <w:p w14:paraId="78FAB3EC" w14:textId="77777777" w:rsidR="00143E29" w:rsidRPr="00693348" w:rsidRDefault="00F442B1" w:rsidP="003B61E2">
            <w:pPr>
              <w:jc w:val="center"/>
              <w:rPr>
                <w:sz w:val="22"/>
                <w:szCs w:val="24"/>
              </w:rPr>
            </w:pPr>
            <w:r w:rsidRPr="00693348">
              <w:rPr>
                <w:sz w:val="22"/>
                <w:szCs w:val="24"/>
              </w:rPr>
              <w:t>кг</w:t>
            </w:r>
          </w:p>
        </w:tc>
        <w:tc>
          <w:tcPr>
            <w:tcW w:w="736" w:type="pct"/>
            <w:tcBorders>
              <w:top w:val="single" w:sz="4" w:space="0" w:color="auto"/>
              <w:left w:val="single" w:sz="4" w:space="0" w:color="auto"/>
              <w:bottom w:val="nil"/>
              <w:right w:val="nil"/>
            </w:tcBorders>
            <w:shd w:val="clear" w:color="auto" w:fill="FFFFFF"/>
            <w:vAlign w:val="center"/>
          </w:tcPr>
          <w:p w14:paraId="44D54BB0" w14:textId="77777777" w:rsidR="00143E29" w:rsidRPr="00693348" w:rsidRDefault="00143E29" w:rsidP="003B61E2">
            <w:pPr>
              <w:jc w:val="center"/>
              <w:rPr>
                <w:sz w:val="22"/>
                <w:szCs w:val="24"/>
              </w:rPr>
            </w:pPr>
            <w:r w:rsidRPr="00693348">
              <w:rPr>
                <w:sz w:val="22"/>
                <w:szCs w:val="24"/>
              </w:rPr>
              <w:t>3600</w:t>
            </w:r>
          </w:p>
        </w:tc>
        <w:tc>
          <w:tcPr>
            <w:tcW w:w="516" w:type="pct"/>
            <w:tcBorders>
              <w:top w:val="single" w:sz="4" w:space="0" w:color="auto"/>
              <w:left w:val="single" w:sz="4" w:space="0" w:color="auto"/>
              <w:bottom w:val="nil"/>
              <w:right w:val="nil"/>
            </w:tcBorders>
            <w:shd w:val="clear" w:color="auto" w:fill="FFFFFF"/>
            <w:vAlign w:val="center"/>
          </w:tcPr>
          <w:p w14:paraId="45C56898" w14:textId="77777777" w:rsidR="00143E29" w:rsidRPr="00693348" w:rsidRDefault="00143E29" w:rsidP="003B61E2">
            <w:pPr>
              <w:jc w:val="center"/>
              <w:rPr>
                <w:sz w:val="22"/>
                <w:szCs w:val="24"/>
              </w:rPr>
            </w:pPr>
            <w:r w:rsidRPr="00693348">
              <w:rPr>
                <w:sz w:val="22"/>
                <w:szCs w:val="24"/>
              </w:rPr>
              <w:t>4,2</w:t>
            </w:r>
          </w:p>
        </w:tc>
        <w:tc>
          <w:tcPr>
            <w:tcW w:w="1615" w:type="pct"/>
            <w:tcBorders>
              <w:top w:val="single" w:sz="4" w:space="0" w:color="auto"/>
              <w:left w:val="single" w:sz="4" w:space="0" w:color="auto"/>
              <w:bottom w:val="nil"/>
              <w:right w:val="single" w:sz="4" w:space="0" w:color="auto"/>
            </w:tcBorders>
            <w:shd w:val="clear" w:color="auto" w:fill="FFFFFF"/>
            <w:vAlign w:val="center"/>
          </w:tcPr>
          <w:p w14:paraId="414A57E6" w14:textId="77777777" w:rsidR="00143E29" w:rsidRPr="00693348" w:rsidRDefault="00143E29" w:rsidP="003B61E2">
            <w:pPr>
              <w:jc w:val="center"/>
              <w:rPr>
                <w:sz w:val="22"/>
                <w:szCs w:val="24"/>
              </w:rPr>
            </w:pPr>
            <w:r w:rsidRPr="00693348">
              <w:rPr>
                <w:sz w:val="22"/>
                <w:szCs w:val="24"/>
              </w:rPr>
              <w:t>1,00</w:t>
            </w:r>
          </w:p>
        </w:tc>
      </w:tr>
      <w:tr w:rsidR="00F442B1" w:rsidRPr="00693348" w14:paraId="74F0D43F" w14:textId="77777777" w:rsidTr="00F442B1">
        <w:tc>
          <w:tcPr>
            <w:tcW w:w="1838" w:type="pct"/>
            <w:tcBorders>
              <w:top w:val="single" w:sz="4" w:space="0" w:color="auto"/>
              <w:left w:val="single" w:sz="4" w:space="0" w:color="auto"/>
              <w:bottom w:val="single" w:sz="4" w:space="0" w:color="auto"/>
              <w:right w:val="nil"/>
            </w:tcBorders>
            <w:shd w:val="clear" w:color="auto" w:fill="FFFFFF"/>
            <w:vAlign w:val="center"/>
          </w:tcPr>
          <w:p w14:paraId="110563B1" w14:textId="77777777" w:rsidR="00143E29" w:rsidRPr="00693348" w:rsidRDefault="00F442B1" w:rsidP="003B61E2">
            <w:pPr>
              <w:jc w:val="center"/>
              <w:rPr>
                <w:sz w:val="22"/>
                <w:szCs w:val="24"/>
              </w:rPr>
            </w:pPr>
            <w:r w:rsidRPr="00693348">
              <w:rPr>
                <w:sz w:val="22"/>
                <w:szCs w:val="24"/>
              </w:rPr>
              <w:t>Влажная древесина</w:t>
            </w:r>
            <w:r w:rsidR="00143E29" w:rsidRPr="00693348">
              <w:rPr>
                <w:sz w:val="22"/>
                <w:szCs w:val="24"/>
              </w:rPr>
              <w:t xml:space="preserve"> (50% </w:t>
            </w:r>
            <w:r w:rsidRPr="00693348">
              <w:rPr>
                <w:sz w:val="22"/>
                <w:szCs w:val="24"/>
              </w:rPr>
              <w:t>влаги</w:t>
            </w:r>
            <w:r w:rsidR="00143E29" w:rsidRPr="00693348">
              <w:rPr>
                <w:sz w:val="22"/>
                <w:szCs w:val="24"/>
              </w:rPr>
              <w:t>)</w:t>
            </w:r>
          </w:p>
        </w:tc>
        <w:tc>
          <w:tcPr>
            <w:tcW w:w="295" w:type="pct"/>
            <w:tcBorders>
              <w:top w:val="single" w:sz="4" w:space="0" w:color="auto"/>
              <w:left w:val="single" w:sz="4" w:space="0" w:color="auto"/>
              <w:bottom w:val="single" w:sz="4" w:space="0" w:color="auto"/>
              <w:right w:val="nil"/>
            </w:tcBorders>
            <w:shd w:val="clear" w:color="auto" w:fill="FFFFFF"/>
            <w:vAlign w:val="center"/>
          </w:tcPr>
          <w:p w14:paraId="16CE4276" w14:textId="77777777" w:rsidR="00143E29" w:rsidRPr="00693348" w:rsidRDefault="00F442B1" w:rsidP="003B61E2">
            <w:pPr>
              <w:jc w:val="center"/>
              <w:rPr>
                <w:sz w:val="22"/>
                <w:szCs w:val="24"/>
              </w:rPr>
            </w:pPr>
            <w:r w:rsidRPr="00693348">
              <w:rPr>
                <w:sz w:val="22"/>
                <w:szCs w:val="24"/>
              </w:rPr>
              <w:t>кг</w:t>
            </w:r>
          </w:p>
        </w:tc>
        <w:tc>
          <w:tcPr>
            <w:tcW w:w="736" w:type="pct"/>
            <w:tcBorders>
              <w:top w:val="single" w:sz="4" w:space="0" w:color="auto"/>
              <w:left w:val="single" w:sz="4" w:space="0" w:color="auto"/>
              <w:bottom w:val="single" w:sz="4" w:space="0" w:color="auto"/>
              <w:right w:val="nil"/>
            </w:tcBorders>
            <w:shd w:val="clear" w:color="auto" w:fill="FFFFFF"/>
            <w:vAlign w:val="center"/>
          </w:tcPr>
          <w:p w14:paraId="01D87573" w14:textId="77777777" w:rsidR="00143E29" w:rsidRPr="00693348" w:rsidRDefault="00143E29" w:rsidP="003B61E2">
            <w:pPr>
              <w:jc w:val="center"/>
              <w:rPr>
                <w:sz w:val="22"/>
                <w:szCs w:val="24"/>
              </w:rPr>
            </w:pPr>
            <w:r w:rsidRPr="00693348">
              <w:rPr>
                <w:sz w:val="22"/>
                <w:szCs w:val="24"/>
              </w:rPr>
              <w:t>1850</w:t>
            </w:r>
          </w:p>
        </w:tc>
        <w:tc>
          <w:tcPr>
            <w:tcW w:w="516" w:type="pct"/>
            <w:tcBorders>
              <w:top w:val="single" w:sz="4" w:space="0" w:color="auto"/>
              <w:left w:val="single" w:sz="4" w:space="0" w:color="auto"/>
              <w:bottom w:val="single" w:sz="4" w:space="0" w:color="auto"/>
              <w:right w:val="nil"/>
            </w:tcBorders>
            <w:shd w:val="clear" w:color="auto" w:fill="FFFFFF"/>
            <w:vAlign w:val="center"/>
          </w:tcPr>
          <w:p w14:paraId="681E6250" w14:textId="77777777" w:rsidR="00143E29" w:rsidRPr="00693348" w:rsidRDefault="00143E29" w:rsidP="003B61E2">
            <w:pPr>
              <w:jc w:val="center"/>
              <w:rPr>
                <w:sz w:val="22"/>
                <w:szCs w:val="24"/>
              </w:rPr>
            </w:pPr>
            <w:r w:rsidRPr="00693348">
              <w:rPr>
                <w:sz w:val="22"/>
                <w:szCs w:val="24"/>
              </w:rPr>
              <w:t>2,2</w:t>
            </w:r>
          </w:p>
        </w:tc>
        <w:tc>
          <w:tcPr>
            <w:tcW w:w="1615" w:type="pct"/>
            <w:tcBorders>
              <w:top w:val="single" w:sz="4" w:space="0" w:color="auto"/>
              <w:left w:val="single" w:sz="4" w:space="0" w:color="auto"/>
              <w:bottom w:val="single" w:sz="4" w:space="0" w:color="auto"/>
              <w:right w:val="single" w:sz="4" w:space="0" w:color="auto"/>
            </w:tcBorders>
            <w:shd w:val="clear" w:color="auto" w:fill="FFFFFF"/>
            <w:vAlign w:val="center"/>
          </w:tcPr>
          <w:p w14:paraId="70AE9757" w14:textId="77777777" w:rsidR="00143E29" w:rsidRPr="00693348" w:rsidRDefault="00143E29" w:rsidP="003B61E2">
            <w:pPr>
              <w:jc w:val="center"/>
              <w:rPr>
                <w:sz w:val="22"/>
                <w:szCs w:val="24"/>
              </w:rPr>
            </w:pPr>
            <w:r w:rsidRPr="00693348">
              <w:rPr>
                <w:sz w:val="22"/>
                <w:szCs w:val="24"/>
              </w:rPr>
              <w:t>1,95</w:t>
            </w:r>
          </w:p>
        </w:tc>
      </w:tr>
    </w:tbl>
    <w:p w14:paraId="560B679A" w14:textId="77777777" w:rsidR="00143E29" w:rsidRPr="00143E29" w:rsidRDefault="00143E29" w:rsidP="003B61E2">
      <w:pPr>
        <w:jc w:val="both"/>
        <w:rPr>
          <w:sz w:val="24"/>
          <w:szCs w:val="26"/>
        </w:rPr>
      </w:pPr>
    </w:p>
    <w:tbl>
      <w:tblPr>
        <w:tblW w:w="5000" w:type="pct"/>
        <w:tblCellMar>
          <w:top w:w="28" w:type="dxa"/>
          <w:left w:w="28" w:type="dxa"/>
          <w:bottom w:w="28" w:type="dxa"/>
          <w:right w:w="28" w:type="dxa"/>
        </w:tblCellMar>
        <w:tblLook w:val="0000" w:firstRow="0" w:lastRow="0" w:firstColumn="0" w:lastColumn="0" w:noHBand="0" w:noVBand="0"/>
      </w:tblPr>
      <w:tblGrid>
        <w:gridCol w:w="4849"/>
        <w:gridCol w:w="4845"/>
      </w:tblGrid>
      <w:tr w:rsidR="00143E29" w:rsidRPr="00693348" w14:paraId="2A738272" w14:textId="77777777" w:rsidTr="003B61E2">
        <w:tc>
          <w:tcPr>
            <w:tcW w:w="2501" w:type="pct"/>
            <w:tcBorders>
              <w:top w:val="single" w:sz="4" w:space="0" w:color="auto"/>
              <w:left w:val="single" w:sz="4" w:space="0" w:color="auto"/>
              <w:bottom w:val="nil"/>
              <w:right w:val="nil"/>
            </w:tcBorders>
            <w:shd w:val="clear" w:color="auto" w:fill="FFFFFF"/>
          </w:tcPr>
          <w:p w14:paraId="0E925C62" w14:textId="77777777" w:rsidR="00143E29" w:rsidRPr="00693348" w:rsidRDefault="00F442B1" w:rsidP="003B61E2">
            <w:pPr>
              <w:jc w:val="both"/>
              <w:rPr>
                <w:b/>
                <w:bCs/>
                <w:sz w:val="24"/>
                <w:szCs w:val="26"/>
              </w:rPr>
            </w:pPr>
            <w:r w:rsidRPr="00693348">
              <w:rPr>
                <w:b/>
                <w:bCs/>
                <w:sz w:val="24"/>
                <w:szCs w:val="26"/>
              </w:rPr>
              <w:t>Возможная неисправность</w:t>
            </w:r>
          </w:p>
        </w:tc>
        <w:tc>
          <w:tcPr>
            <w:tcW w:w="2499" w:type="pct"/>
            <w:tcBorders>
              <w:top w:val="single" w:sz="4" w:space="0" w:color="auto"/>
              <w:left w:val="single" w:sz="4" w:space="0" w:color="auto"/>
              <w:bottom w:val="nil"/>
              <w:right w:val="single" w:sz="4" w:space="0" w:color="auto"/>
            </w:tcBorders>
            <w:shd w:val="clear" w:color="auto" w:fill="FFFFFF"/>
          </w:tcPr>
          <w:p w14:paraId="1FEEE27C" w14:textId="77777777" w:rsidR="00143E29" w:rsidRPr="00693348" w:rsidRDefault="00F442B1" w:rsidP="003B61E2">
            <w:pPr>
              <w:jc w:val="both"/>
              <w:rPr>
                <w:b/>
                <w:bCs/>
                <w:sz w:val="24"/>
                <w:szCs w:val="26"/>
              </w:rPr>
            </w:pPr>
            <w:r w:rsidRPr="00693348">
              <w:rPr>
                <w:b/>
                <w:bCs/>
                <w:sz w:val="24"/>
                <w:szCs w:val="26"/>
              </w:rPr>
              <w:t>Возможная причина</w:t>
            </w:r>
          </w:p>
        </w:tc>
      </w:tr>
      <w:tr w:rsidR="00143E29" w:rsidRPr="00693348" w14:paraId="48D64E98" w14:textId="77777777" w:rsidTr="003B61E2">
        <w:tc>
          <w:tcPr>
            <w:tcW w:w="2501" w:type="pct"/>
            <w:tcBorders>
              <w:top w:val="single" w:sz="4" w:space="0" w:color="auto"/>
              <w:left w:val="single" w:sz="4" w:space="0" w:color="auto"/>
              <w:bottom w:val="nil"/>
              <w:right w:val="nil"/>
            </w:tcBorders>
            <w:shd w:val="clear" w:color="auto" w:fill="FFFFFF"/>
          </w:tcPr>
          <w:p w14:paraId="2C600943" w14:textId="77777777" w:rsidR="00143E29" w:rsidRPr="00693348" w:rsidRDefault="00F442B1" w:rsidP="003B61E2">
            <w:pPr>
              <w:jc w:val="both"/>
              <w:rPr>
                <w:sz w:val="24"/>
                <w:szCs w:val="26"/>
              </w:rPr>
            </w:pPr>
            <w:r w:rsidRPr="00693348">
              <w:rPr>
                <w:sz w:val="24"/>
                <w:szCs w:val="26"/>
              </w:rPr>
              <w:t>Древесина не воспламеняется или только тлеет</w:t>
            </w:r>
          </w:p>
        </w:tc>
        <w:tc>
          <w:tcPr>
            <w:tcW w:w="2499" w:type="pct"/>
            <w:tcBorders>
              <w:top w:val="single" w:sz="4" w:space="0" w:color="auto"/>
              <w:left w:val="single" w:sz="4" w:space="0" w:color="auto"/>
              <w:bottom w:val="nil"/>
              <w:right w:val="single" w:sz="4" w:space="0" w:color="auto"/>
            </w:tcBorders>
            <w:shd w:val="clear" w:color="auto" w:fill="FFFFFF"/>
          </w:tcPr>
          <w:p w14:paraId="7B500B81" w14:textId="77777777" w:rsidR="00143E29" w:rsidRPr="00693348" w:rsidRDefault="00F442B1" w:rsidP="003B61E2">
            <w:pPr>
              <w:jc w:val="both"/>
              <w:rPr>
                <w:sz w:val="24"/>
                <w:szCs w:val="26"/>
              </w:rPr>
            </w:pPr>
            <w:r w:rsidRPr="00693348">
              <w:rPr>
                <w:sz w:val="24"/>
                <w:szCs w:val="26"/>
              </w:rPr>
              <w:t>Древесина слишком толстая/влажная</w:t>
            </w:r>
          </w:p>
        </w:tc>
      </w:tr>
      <w:tr w:rsidR="00143E29" w:rsidRPr="00693348" w14:paraId="35D71CEA" w14:textId="77777777" w:rsidTr="003B61E2">
        <w:tc>
          <w:tcPr>
            <w:tcW w:w="2501" w:type="pct"/>
            <w:tcBorders>
              <w:top w:val="single" w:sz="4" w:space="0" w:color="auto"/>
              <w:left w:val="single" w:sz="4" w:space="0" w:color="auto"/>
              <w:bottom w:val="nil"/>
              <w:right w:val="nil"/>
            </w:tcBorders>
            <w:shd w:val="clear" w:color="auto" w:fill="FFFFFF"/>
            <w:vAlign w:val="center"/>
          </w:tcPr>
          <w:p w14:paraId="60920B70" w14:textId="77777777" w:rsidR="00143E29" w:rsidRPr="00693348" w:rsidRDefault="00F442B1" w:rsidP="003B61E2">
            <w:pPr>
              <w:jc w:val="both"/>
              <w:rPr>
                <w:sz w:val="24"/>
                <w:szCs w:val="26"/>
              </w:rPr>
            </w:pPr>
            <w:r w:rsidRPr="00693348">
              <w:rPr>
                <w:sz w:val="24"/>
                <w:szCs w:val="26"/>
              </w:rPr>
              <w:t>Чрезмерное накопление сажи, топка не самоочищается в ходе эксплуатации</w:t>
            </w:r>
          </w:p>
        </w:tc>
        <w:tc>
          <w:tcPr>
            <w:tcW w:w="2499" w:type="pct"/>
            <w:tcBorders>
              <w:top w:val="single" w:sz="4" w:space="0" w:color="auto"/>
              <w:left w:val="single" w:sz="4" w:space="0" w:color="auto"/>
              <w:bottom w:val="nil"/>
              <w:right w:val="single" w:sz="4" w:space="0" w:color="auto"/>
            </w:tcBorders>
            <w:shd w:val="clear" w:color="auto" w:fill="FFFFFF"/>
          </w:tcPr>
          <w:p w14:paraId="5DCDA8F1" w14:textId="77777777" w:rsidR="00143E29" w:rsidRPr="00693348" w:rsidRDefault="00F442B1" w:rsidP="00F442B1">
            <w:pPr>
              <w:rPr>
                <w:sz w:val="24"/>
                <w:szCs w:val="26"/>
              </w:rPr>
            </w:pPr>
            <w:r w:rsidRPr="00693348">
              <w:rPr>
                <w:sz w:val="24"/>
                <w:szCs w:val="26"/>
              </w:rPr>
              <w:t>Древесина влажная, неправильная регулировка подачи воздуха для горения, клапан слишком закрыт, недостаточное количество дров (помещение остается холодным)</w:t>
            </w:r>
          </w:p>
        </w:tc>
      </w:tr>
      <w:tr w:rsidR="00143E29" w:rsidRPr="00693348" w14:paraId="1DC5C872" w14:textId="77777777" w:rsidTr="003B61E2">
        <w:tc>
          <w:tcPr>
            <w:tcW w:w="2501" w:type="pct"/>
            <w:tcBorders>
              <w:top w:val="single" w:sz="4" w:space="0" w:color="auto"/>
              <w:left w:val="single" w:sz="4" w:space="0" w:color="auto"/>
              <w:bottom w:val="nil"/>
              <w:right w:val="nil"/>
            </w:tcBorders>
            <w:shd w:val="clear" w:color="auto" w:fill="FFFFFF"/>
            <w:vAlign w:val="center"/>
          </w:tcPr>
          <w:p w14:paraId="187CFE0C" w14:textId="77777777" w:rsidR="00143E29" w:rsidRPr="00693348" w:rsidRDefault="00F442B1" w:rsidP="00F442B1">
            <w:pPr>
              <w:jc w:val="both"/>
              <w:rPr>
                <w:sz w:val="24"/>
                <w:szCs w:val="26"/>
              </w:rPr>
            </w:pPr>
            <w:r w:rsidRPr="00693348">
              <w:rPr>
                <w:sz w:val="24"/>
                <w:szCs w:val="26"/>
              </w:rPr>
              <w:t>Стекло на двери сильно почернело от сажи</w:t>
            </w:r>
          </w:p>
        </w:tc>
        <w:tc>
          <w:tcPr>
            <w:tcW w:w="2499" w:type="pct"/>
            <w:tcBorders>
              <w:top w:val="single" w:sz="4" w:space="0" w:color="auto"/>
              <w:left w:val="single" w:sz="4" w:space="0" w:color="auto"/>
              <w:bottom w:val="nil"/>
              <w:right w:val="single" w:sz="4" w:space="0" w:color="auto"/>
            </w:tcBorders>
            <w:shd w:val="clear" w:color="auto" w:fill="FFFFFF"/>
          </w:tcPr>
          <w:p w14:paraId="0E2ADF50" w14:textId="77777777" w:rsidR="00143E29" w:rsidRPr="00693348" w:rsidRDefault="00F442B1" w:rsidP="0023587C">
            <w:pPr>
              <w:rPr>
                <w:sz w:val="24"/>
                <w:szCs w:val="26"/>
              </w:rPr>
            </w:pPr>
            <w:r w:rsidRPr="00693348">
              <w:rPr>
                <w:sz w:val="24"/>
                <w:szCs w:val="26"/>
              </w:rPr>
              <w:t>Древесина слишком влажная, неправильная регулировка подачи воздуха для горения, слабый поток дыма через дымоход</w:t>
            </w:r>
          </w:p>
        </w:tc>
      </w:tr>
      <w:tr w:rsidR="00143E29" w:rsidRPr="00E87ACF" w14:paraId="59832050" w14:textId="77777777" w:rsidTr="003B61E2">
        <w:tc>
          <w:tcPr>
            <w:tcW w:w="2501" w:type="pct"/>
            <w:tcBorders>
              <w:top w:val="single" w:sz="4" w:space="0" w:color="auto"/>
              <w:left w:val="single" w:sz="4" w:space="0" w:color="auto"/>
              <w:bottom w:val="nil"/>
              <w:right w:val="nil"/>
            </w:tcBorders>
            <w:shd w:val="clear" w:color="auto" w:fill="FFFFFF"/>
            <w:vAlign w:val="center"/>
          </w:tcPr>
          <w:p w14:paraId="47A782B9" w14:textId="77777777" w:rsidR="00143E29" w:rsidRPr="00693348" w:rsidRDefault="00F442B1" w:rsidP="003B61E2">
            <w:pPr>
              <w:jc w:val="both"/>
              <w:rPr>
                <w:sz w:val="24"/>
                <w:szCs w:val="26"/>
              </w:rPr>
            </w:pPr>
            <w:r w:rsidRPr="00693348">
              <w:rPr>
                <w:sz w:val="24"/>
                <w:szCs w:val="26"/>
              </w:rPr>
              <w:t>Древесина быстро сгорает</w:t>
            </w:r>
          </w:p>
        </w:tc>
        <w:tc>
          <w:tcPr>
            <w:tcW w:w="2499" w:type="pct"/>
            <w:tcBorders>
              <w:top w:val="single" w:sz="4" w:space="0" w:color="auto"/>
              <w:left w:val="single" w:sz="4" w:space="0" w:color="auto"/>
              <w:bottom w:val="nil"/>
              <w:right w:val="single" w:sz="4" w:space="0" w:color="auto"/>
            </w:tcBorders>
            <w:shd w:val="clear" w:color="auto" w:fill="FFFFFF"/>
          </w:tcPr>
          <w:p w14:paraId="004ECDBA" w14:textId="77777777" w:rsidR="00F442B1" w:rsidRPr="00693348" w:rsidRDefault="00F442B1" w:rsidP="00F442B1">
            <w:pPr>
              <w:rPr>
                <w:sz w:val="24"/>
                <w:szCs w:val="26"/>
              </w:rPr>
            </w:pPr>
            <w:r w:rsidRPr="00693348">
              <w:rPr>
                <w:sz w:val="24"/>
                <w:szCs w:val="26"/>
              </w:rPr>
              <w:t>Сильный поток дыма в дымоходе, древесина слишком тонкая, первичный воздух неправильно отрегулирован</w:t>
            </w:r>
          </w:p>
          <w:p w14:paraId="6A36F5DD" w14:textId="77777777" w:rsidR="00143E29" w:rsidRPr="00532CE8" w:rsidRDefault="00143E29" w:rsidP="003B61E2">
            <w:pPr>
              <w:jc w:val="both"/>
              <w:rPr>
                <w:sz w:val="24"/>
                <w:szCs w:val="26"/>
                <w:lang w:val="en-US"/>
              </w:rPr>
            </w:pPr>
            <w:r w:rsidRPr="00532CE8">
              <w:rPr>
                <w:sz w:val="24"/>
                <w:szCs w:val="26"/>
                <w:lang w:val="en-US"/>
              </w:rPr>
              <w:t>Strong smoke flow in the chimney, wood is too thin, primary air is improperly adjusted</w:t>
            </w:r>
          </w:p>
        </w:tc>
      </w:tr>
      <w:tr w:rsidR="00143E29" w:rsidRPr="00693348" w14:paraId="1E51B6BE" w14:textId="77777777" w:rsidTr="003B61E2">
        <w:tc>
          <w:tcPr>
            <w:tcW w:w="2501" w:type="pct"/>
            <w:tcBorders>
              <w:top w:val="single" w:sz="4" w:space="0" w:color="auto"/>
              <w:left w:val="single" w:sz="4" w:space="0" w:color="auto"/>
              <w:bottom w:val="single" w:sz="4" w:space="0" w:color="auto"/>
              <w:right w:val="nil"/>
            </w:tcBorders>
            <w:shd w:val="clear" w:color="auto" w:fill="FFFFFF"/>
            <w:vAlign w:val="center"/>
          </w:tcPr>
          <w:p w14:paraId="167B7D0C" w14:textId="77777777" w:rsidR="00905B14" w:rsidRPr="00693348" w:rsidRDefault="00905B14" w:rsidP="00905B14">
            <w:pPr>
              <w:jc w:val="both"/>
              <w:rPr>
                <w:sz w:val="24"/>
                <w:szCs w:val="26"/>
              </w:rPr>
            </w:pPr>
            <w:r w:rsidRPr="00693348">
              <w:rPr>
                <w:sz w:val="24"/>
                <w:szCs w:val="26"/>
              </w:rPr>
              <w:t>Во время работы из печи идет дым</w:t>
            </w:r>
          </w:p>
          <w:p w14:paraId="1A7902FD" w14:textId="77777777" w:rsidR="00905B14" w:rsidRPr="00693348" w:rsidRDefault="00905B14" w:rsidP="00905B14">
            <w:pPr>
              <w:jc w:val="both"/>
              <w:rPr>
                <w:sz w:val="24"/>
                <w:szCs w:val="26"/>
              </w:rPr>
            </w:pPr>
          </w:p>
        </w:tc>
        <w:tc>
          <w:tcPr>
            <w:tcW w:w="2499" w:type="pct"/>
            <w:tcBorders>
              <w:top w:val="single" w:sz="4" w:space="0" w:color="auto"/>
              <w:left w:val="single" w:sz="4" w:space="0" w:color="auto"/>
              <w:bottom w:val="single" w:sz="4" w:space="0" w:color="auto"/>
              <w:right w:val="single" w:sz="4" w:space="0" w:color="auto"/>
            </w:tcBorders>
            <w:shd w:val="clear" w:color="auto" w:fill="FFFFFF"/>
          </w:tcPr>
          <w:p w14:paraId="2F745E48" w14:textId="77777777" w:rsidR="00F442B1" w:rsidRPr="00693348" w:rsidRDefault="00F442B1" w:rsidP="00F442B1">
            <w:pPr>
              <w:rPr>
                <w:sz w:val="24"/>
                <w:szCs w:val="26"/>
              </w:rPr>
            </w:pPr>
            <w:r w:rsidRPr="00693348">
              <w:rPr>
                <w:sz w:val="24"/>
                <w:szCs w:val="26"/>
              </w:rPr>
              <w:t xml:space="preserve">Трубы подсоединены ненадежно, </w:t>
            </w:r>
            <w:r w:rsidR="0023587C" w:rsidRPr="00693348">
              <w:rPr>
                <w:sz w:val="24"/>
                <w:szCs w:val="26"/>
              </w:rPr>
              <w:t>слабый поток дыма</w:t>
            </w:r>
            <w:r w:rsidRPr="00693348">
              <w:rPr>
                <w:sz w:val="24"/>
                <w:szCs w:val="26"/>
              </w:rPr>
              <w:t xml:space="preserve"> через дымоход, кухонная вытяжка создает отрицательное давление в помещении, где установлена печь</w:t>
            </w:r>
          </w:p>
        </w:tc>
      </w:tr>
    </w:tbl>
    <w:p w14:paraId="3FDC4E8C" w14:textId="77777777" w:rsidR="00143E29" w:rsidRPr="00143E29" w:rsidRDefault="00143E29" w:rsidP="003B61E2">
      <w:pPr>
        <w:jc w:val="both"/>
        <w:rPr>
          <w:sz w:val="24"/>
          <w:szCs w:val="26"/>
        </w:rPr>
      </w:pPr>
      <w:r w:rsidRPr="00143E29">
        <w:rPr>
          <w:sz w:val="24"/>
          <w:szCs w:val="26"/>
        </w:rPr>
        <w:br w:type="page"/>
      </w:r>
    </w:p>
    <w:p w14:paraId="01BE1B31" w14:textId="77777777" w:rsidR="003B61E2" w:rsidRPr="00143E29" w:rsidRDefault="003B61E2" w:rsidP="003B61E2">
      <w:pPr>
        <w:jc w:val="both"/>
        <w:rPr>
          <w:sz w:val="24"/>
          <w:szCs w:val="26"/>
        </w:rPr>
      </w:pPr>
    </w:p>
    <w:tbl>
      <w:tblPr>
        <w:tblW w:w="0" w:type="auto"/>
        <w:tblInd w:w="-5" w:type="dxa"/>
        <w:tblLayout w:type="fixed"/>
        <w:tblCellMar>
          <w:top w:w="28" w:type="dxa"/>
          <w:left w:w="28" w:type="dxa"/>
          <w:bottom w:w="28" w:type="dxa"/>
          <w:right w:w="28" w:type="dxa"/>
        </w:tblCellMar>
        <w:tblLook w:val="0000" w:firstRow="0" w:lastRow="0" w:firstColumn="0" w:lastColumn="0" w:noHBand="0" w:noVBand="0"/>
      </w:tblPr>
      <w:tblGrid>
        <w:gridCol w:w="2030"/>
        <w:gridCol w:w="686"/>
        <w:gridCol w:w="206"/>
        <w:gridCol w:w="758"/>
        <w:gridCol w:w="139"/>
        <w:gridCol w:w="830"/>
        <w:gridCol w:w="835"/>
      </w:tblGrid>
      <w:tr w:rsidR="00830856" w:rsidRPr="00693348" w14:paraId="3C763D69" w14:textId="77777777" w:rsidTr="00830856">
        <w:trPr>
          <w:trHeight w:val="888"/>
        </w:trPr>
        <w:tc>
          <w:tcPr>
            <w:tcW w:w="2030" w:type="dxa"/>
            <w:tcBorders>
              <w:top w:val="single" w:sz="4" w:space="0" w:color="auto"/>
              <w:left w:val="single" w:sz="4" w:space="0" w:color="auto"/>
              <w:bottom w:val="nil"/>
              <w:right w:val="nil"/>
            </w:tcBorders>
            <w:shd w:val="clear" w:color="auto" w:fill="FFFFFF"/>
            <w:vAlign w:val="center"/>
          </w:tcPr>
          <w:p w14:paraId="7525E177" w14:textId="77777777" w:rsidR="00830856" w:rsidRPr="00693348" w:rsidRDefault="00830856" w:rsidP="00830856">
            <w:r w:rsidRPr="00693348">
              <w:t xml:space="preserve">EM DIP d.o.o. </w:t>
            </w:r>
            <w:r w:rsidR="0023587C" w:rsidRPr="00693348">
              <w:t>Гутенбергова</w:t>
            </w:r>
            <w:r w:rsidRPr="00693348">
              <w:t xml:space="preserve"> 14, 18103 </w:t>
            </w:r>
            <w:r w:rsidR="0023587C" w:rsidRPr="00693348">
              <w:t>Ниш</w:t>
            </w:r>
            <w:r w:rsidRPr="00693348">
              <w:t xml:space="preserve"> – </w:t>
            </w:r>
            <w:r w:rsidR="0023587C" w:rsidRPr="00693348">
              <w:t>Сербия</w:t>
            </w:r>
          </w:p>
        </w:tc>
        <w:tc>
          <w:tcPr>
            <w:tcW w:w="892" w:type="dxa"/>
            <w:gridSpan w:val="2"/>
            <w:tcBorders>
              <w:top w:val="single" w:sz="4" w:space="0" w:color="auto"/>
              <w:left w:val="nil"/>
              <w:bottom w:val="nil"/>
              <w:right w:val="nil"/>
            </w:tcBorders>
            <w:shd w:val="clear" w:color="auto" w:fill="FFFFFF"/>
            <w:vAlign w:val="center"/>
          </w:tcPr>
          <w:p w14:paraId="49479B0D" w14:textId="77777777" w:rsidR="00830856" w:rsidRPr="00693348" w:rsidRDefault="00E87ACF" w:rsidP="00830856">
            <w:pPr>
              <w:jc w:val="center"/>
            </w:pPr>
            <w:r>
              <w:rPr>
                <w:noProof/>
              </w:rPr>
              <w:pict w14:anchorId="731612BC">
                <v:shape id="Рисунок 18" o:spid="_x0000_i1030" type="#_x0000_t75" style="width:30.75pt;height:36pt;visibility:visible">
                  <v:imagedata r:id="rId12" o:title=""/>
                </v:shape>
              </w:pict>
            </w:r>
          </w:p>
        </w:tc>
        <w:tc>
          <w:tcPr>
            <w:tcW w:w="897" w:type="dxa"/>
            <w:gridSpan w:val="2"/>
            <w:tcBorders>
              <w:top w:val="single" w:sz="4" w:space="0" w:color="auto"/>
              <w:left w:val="nil"/>
              <w:bottom w:val="nil"/>
              <w:right w:val="nil"/>
            </w:tcBorders>
            <w:shd w:val="clear" w:color="auto" w:fill="FFFFFF"/>
            <w:vAlign w:val="center"/>
          </w:tcPr>
          <w:p w14:paraId="5B142633" w14:textId="77777777" w:rsidR="00830856" w:rsidRPr="00693348" w:rsidRDefault="00E87ACF" w:rsidP="00830856">
            <w:pPr>
              <w:jc w:val="center"/>
            </w:pPr>
            <w:r>
              <w:rPr>
                <w:noProof/>
              </w:rPr>
              <w:pict w14:anchorId="30D9BE5E">
                <v:shape id="Рисунок 17" o:spid="_x0000_i1031" type="#_x0000_t75" style="width:27pt;height:24pt;visibility:visible">
                  <v:imagedata r:id="rId13" o:title=""/>
                </v:shape>
              </w:pict>
            </w:r>
          </w:p>
        </w:tc>
        <w:tc>
          <w:tcPr>
            <w:tcW w:w="1665" w:type="dxa"/>
            <w:gridSpan w:val="2"/>
            <w:tcBorders>
              <w:top w:val="single" w:sz="4" w:space="0" w:color="auto"/>
              <w:left w:val="nil"/>
              <w:bottom w:val="nil"/>
              <w:right w:val="single" w:sz="4" w:space="0" w:color="auto"/>
            </w:tcBorders>
            <w:shd w:val="clear" w:color="auto" w:fill="FFFFFF"/>
            <w:vAlign w:val="center"/>
          </w:tcPr>
          <w:p w14:paraId="2F0A629F" w14:textId="77777777" w:rsidR="00830856" w:rsidRPr="00693348" w:rsidRDefault="00E87ACF" w:rsidP="00830856">
            <w:pPr>
              <w:jc w:val="center"/>
            </w:pPr>
            <w:r>
              <w:rPr>
                <w:noProof/>
              </w:rPr>
              <w:pict w14:anchorId="2C68F098">
                <v:shape id="Рисунок 16" o:spid="_x0000_i1032" type="#_x0000_t75" style="width:70.5pt;height:21.75pt;visibility:visible">
                  <v:imagedata r:id="rId14" o:title=""/>
                </v:shape>
              </w:pict>
            </w:r>
          </w:p>
        </w:tc>
      </w:tr>
      <w:tr w:rsidR="00830856" w:rsidRPr="00693348" w14:paraId="67D05608" w14:textId="77777777">
        <w:tc>
          <w:tcPr>
            <w:tcW w:w="5484" w:type="dxa"/>
            <w:gridSpan w:val="7"/>
            <w:tcBorders>
              <w:top w:val="single" w:sz="4" w:space="0" w:color="auto"/>
              <w:left w:val="single" w:sz="4" w:space="0" w:color="auto"/>
              <w:bottom w:val="nil"/>
              <w:right w:val="single" w:sz="4" w:space="0" w:color="auto"/>
            </w:tcBorders>
            <w:shd w:val="clear" w:color="auto" w:fill="FFFFFF"/>
            <w:vAlign w:val="center"/>
          </w:tcPr>
          <w:p w14:paraId="1F1EC235" w14:textId="77777777" w:rsidR="00830856" w:rsidRPr="00693348" w:rsidRDefault="00830856" w:rsidP="00830856">
            <w:pPr>
              <w:jc w:val="both"/>
              <w:rPr>
                <w:szCs w:val="20"/>
              </w:rPr>
            </w:pPr>
            <w:r w:rsidRPr="00693348">
              <w:rPr>
                <w:szCs w:val="20"/>
              </w:rPr>
              <w:t>EN 13240:2001, EN 16510-2-1</w:t>
            </w:r>
          </w:p>
          <w:p w14:paraId="7A0D35A8" w14:textId="77777777" w:rsidR="00830856" w:rsidRPr="00693348" w:rsidRDefault="0023587C" w:rsidP="003B61E2">
            <w:pPr>
              <w:jc w:val="both"/>
              <w:rPr>
                <w:szCs w:val="20"/>
              </w:rPr>
            </w:pPr>
            <w:r w:rsidRPr="00693348">
              <w:rPr>
                <w:szCs w:val="20"/>
              </w:rPr>
              <w:t>Автономная печь периодического горения для отопления помещения (закрытого помещения) при закрытой дверце камеры.</w:t>
            </w:r>
          </w:p>
        </w:tc>
      </w:tr>
      <w:tr w:rsidR="00143E29" w:rsidRPr="00693348" w14:paraId="01C9CB4E" w14:textId="77777777" w:rsidTr="00830856">
        <w:tc>
          <w:tcPr>
            <w:tcW w:w="5484" w:type="dxa"/>
            <w:gridSpan w:val="7"/>
            <w:tcBorders>
              <w:top w:val="single" w:sz="4" w:space="0" w:color="auto"/>
              <w:left w:val="single" w:sz="4" w:space="0" w:color="auto"/>
              <w:bottom w:val="nil"/>
              <w:right w:val="single" w:sz="4" w:space="0" w:color="auto"/>
            </w:tcBorders>
            <w:shd w:val="clear" w:color="auto" w:fill="FFFFFF"/>
          </w:tcPr>
          <w:p w14:paraId="3E814F3E" w14:textId="77777777" w:rsidR="00143E29" w:rsidRPr="00693348" w:rsidRDefault="00143E29" w:rsidP="00830856">
            <w:pPr>
              <w:jc w:val="center"/>
              <w:rPr>
                <w:b/>
                <w:bCs/>
                <w:szCs w:val="20"/>
              </w:rPr>
            </w:pPr>
            <w:r w:rsidRPr="00693348">
              <w:rPr>
                <w:b/>
                <w:bCs/>
                <w:szCs w:val="20"/>
              </w:rPr>
              <w:t>HOT HEX</w:t>
            </w:r>
          </w:p>
        </w:tc>
      </w:tr>
      <w:tr w:rsidR="00143E29" w:rsidRPr="00693348" w14:paraId="5A07BEC6" w14:textId="77777777" w:rsidTr="00830856">
        <w:tc>
          <w:tcPr>
            <w:tcW w:w="3680" w:type="dxa"/>
            <w:gridSpan w:val="4"/>
            <w:tcBorders>
              <w:top w:val="single" w:sz="4" w:space="0" w:color="auto"/>
              <w:left w:val="single" w:sz="4" w:space="0" w:color="auto"/>
              <w:bottom w:val="nil"/>
              <w:right w:val="nil"/>
            </w:tcBorders>
            <w:shd w:val="clear" w:color="auto" w:fill="FFFFFF"/>
            <w:vAlign w:val="bottom"/>
          </w:tcPr>
          <w:p w14:paraId="35891148" w14:textId="77777777" w:rsidR="00143E29" w:rsidRPr="00693348" w:rsidRDefault="0023587C" w:rsidP="003B61E2">
            <w:pPr>
              <w:jc w:val="both"/>
              <w:rPr>
                <w:szCs w:val="20"/>
              </w:rPr>
            </w:pPr>
            <w:r w:rsidRPr="00693348">
              <w:rPr>
                <w:szCs w:val="20"/>
              </w:rPr>
              <w:t>Тип/модель:</w:t>
            </w:r>
          </w:p>
        </w:tc>
        <w:tc>
          <w:tcPr>
            <w:tcW w:w="1804" w:type="dxa"/>
            <w:gridSpan w:val="3"/>
            <w:tcBorders>
              <w:top w:val="single" w:sz="4" w:space="0" w:color="auto"/>
              <w:left w:val="single" w:sz="4" w:space="0" w:color="auto"/>
              <w:bottom w:val="nil"/>
              <w:right w:val="single" w:sz="4" w:space="0" w:color="auto"/>
            </w:tcBorders>
            <w:shd w:val="clear" w:color="auto" w:fill="FFFFFF"/>
            <w:vAlign w:val="bottom"/>
          </w:tcPr>
          <w:p w14:paraId="6668B57F" w14:textId="77777777" w:rsidR="00143E29" w:rsidRPr="00693348" w:rsidRDefault="00143E29" w:rsidP="00830856">
            <w:pPr>
              <w:jc w:val="center"/>
              <w:rPr>
                <w:b/>
                <w:bCs/>
                <w:szCs w:val="20"/>
              </w:rPr>
            </w:pPr>
            <w:r w:rsidRPr="00693348">
              <w:rPr>
                <w:b/>
                <w:bCs/>
                <w:szCs w:val="20"/>
              </w:rPr>
              <w:t>HOT HEX</w:t>
            </w:r>
          </w:p>
        </w:tc>
      </w:tr>
      <w:tr w:rsidR="00143E29" w:rsidRPr="00693348" w14:paraId="634CF5B5" w14:textId="77777777" w:rsidTr="00830856">
        <w:tc>
          <w:tcPr>
            <w:tcW w:w="3680" w:type="dxa"/>
            <w:gridSpan w:val="4"/>
            <w:tcBorders>
              <w:top w:val="single" w:sz="4" w:space="0" w:color="auto"/>
              <w:left w:val="single" w:sz="4" w:space="0" w:color="auto"/>
              <w:bottom w:val="nil"/>
              <w:right w:val="nil"/>
            </w:tcBorders>
            <w:shd w:val="clear" w:color="auto" w:fill="FFFFFF"/>
          </w:tcPr>
          <w:p w14:paraId="762E9282" w14:textId="77777777" w:rsidR="00143E29" w:rsidRPr="00693348" w:rsidRDefault="0023587C" w:rsidP="003B61E2">
            <w:pPr>
              <w:jc w:val="both"/>
              <w:rPr>
                <w:szCs w:val="20"/>
              </w:rPr>
            </w:pPr>
            <w:r w:rsidRPr="00693348">
              <w:rPr>
                <w:szCs w:val="20"/>
              </w:rPr>
              <w:t>Серийный номер:</w:t>
            </w:r>
          </w:p>
        </w:tc>
        <w:tc>
          <w:tcPr>
            <w:tcW w:w="1804" w:type="dxa"/>
            <w:gridSpan w:val="3"/>
            <w:tcBorders>
              <w:top w:val="single" w:sz="4" w:space="0" w:color="auto"/>
              <w:left w:val="single" w:sz="4" w:space="0" w:color="auto"/>
              <w:bottom w:val="nil"/>
              <w:right w:val="single" w:sz="4" w:space="0" w:color="auto"/>
            </w:tcBorders>
            <w:shd w:val="clear" w:color="auto" w:fill="FFFFFF"/>
          </w:tcPr>
          <w:p w14:paraId="73B78A99" w14:textId="77777777" w:rsidR="00143E29" w:rsidRPr="00693348" w:rsidRDefault="00143E29" w:rsidP="00830856">
            <w:pPr>
              <w:jc w:val="center"/>
              <w:rPr>
                <w:b/>
                <w:bCs/>
                <w:szCs w:val="20"/>
              </w:rPr>
            </w:pPr>
            <w:r w:rsidRPr="00693348">
              <w:rPr>
                <w:b/>
                <w:bCs/>
                <w:szCs w:val="20"/>
              </w:rPr>
              <w:t>01-2023</w:t>
            </w:r>
          </w:p>
        </w:tc>
      </w:tr>
      <w:tr w:rsidR="00143E29" w:rsidRPr="00693348" w14:paraId="5C37F5DA" w14:textId="77777777" w:rsidTr="00830856">
        <w:tc>
          <w:tcPr>
            <w:tcW w:w="3680" w:type="dxa"/>
            <w:gridSpan w:val="4"/>
            <w:tcBorders>
              <w:top w:val="single" w:sz="4" w:space="0" w:color="auto"/>
              <w:left w:val="single" w:sz="4" w:space="0" w:color="auto"/>
              <w:bottom w:val="nil"/>
              <w:right w:val="nil"/>
            </w:tcBorders>
            <w:shd w:val="clear" w:color="auto" w:fill="FFFFFF"/>
          </w:tcPr>
          <w:p w14:paraId="1A7B10C6" w14:textId="77777777" w:rsidR="00143E29" w:rsidRPr="00693348" w:rsidRDefault="0023587C" w:rsidP="003B61E2">
            <w:pPr>
              <w:jc w:val="both"/>
              <w:rPr>
                <w:szCs w:val="20"/>
              </w:rPr>
            </w:pPr>
            <w:r w:rsidRPr="00693348">
              <w:rPr>
                <w:szCs w:val="20"/>
              </w:rPr>
              <w:t>Дата производства:</w:t>
            </w:r>
          </w:p>
        </w:tc>
        <w:tc>
          <w:tcPr>
            <w:tcW w:w="1804" w:type="dxa"/>
            <w:gridSpan w:val="3"/>
            <w:tcBorders>
              <w:top w:val="single" w:sz="4" w:space="0" w:color="auto"/>
              <w:left w:val="single" w:sz="4" w:space="0" w:color="auto"/>
              <w:bottom w:val="nil"/>
              <w:right w:val="single" w:sz="4" w:space="0" w:color="auto"/>
            </w:tcBorders>
            <w:shd w:val="clear" w:color="auto" w:fill="FFFFFF"/>
          </w:tcPr>
          <w:p w14:paraId="7E3F449B" w14:textId="77777777" w:rsidR="00143E29" w:rsidRPr="00693348" w:rsidRDefault="00143E29" w:rsidP="00830856">
            <w:pPr>
              <w:jc w:val="center"/>
              <w:rPr>
                <w:szCs w:val="20"/>
              </w:rPr>
            </w:pPr>
            <w:r w:rsidRPr="00693348">
              <w:rPr>
                <w:szCs w:val="20"/>
              </w:rPr>
              <w:t>06-2023</w:t>
            </w:r>
          </w:p>
        </w:tc>
      </w:tr>
      <w:tr w:rsidR="00143E29" w:rsidRPr="00693348" w14:paraId="51B37F03" w14:textId="77777777" w:rsidTr="00830856">
        <w:tc>
          <w:tcPr>
            <w:tcW w:w="3680" w:type="dxa"/>
            <w:gridSpan w:val="4"/>
            <w:tcBorders>
              <w:top w:val="single" w:sz="4" w:space="0" w:color="auto"/>
              <w:left w:val="single" w:sz="4" w:space="0" w:color="auto"/>
              <w:bottom w:val="nil"/>
              <w:right w:val="nil"/>
            </w:tcBorders>
            <w:shd w:val="clear" w:color="auto" w:fill="FFFFFF"/>
            <w:vAlign w:val="bottom"/>
          </w:tcPr>
          <w:p w14:paraId="69DF9CA9" w14:textId="77777777" w:rsidR="00143E29" w:rsidRPr="00693348" w:rsidRDefault="0023587C" w:rsidP="003B61E2">
            <w:pPr>
              <w:jc w:val="both"/>
              <w:rPr>
                <w:szCs w:val="20"/>
              </w:rPr>
            </w:pPr>
            <w:r w:rsidRPr="00693348">
              <w:rPr>
                <w:szCs w:val="20"/>
              </w:rPr>
              <w:t>Номинальная тепловая мощность</w:t>
            </w:r>
          </w:p>
        </w:tc>
        <w:tc>
          <w:tcPr>
            <w:tcW w:w="969" w:type="dxa"/>
            <w:gridSpan w:val="2"/>
            <w:tcBorders>
              <w:top w:val="single" w:sz="4" w:space="0" w:color="auto"/>
              <w:left w:val="single" w:sz="4" w:space="0" w:color="auto"/>
              <w:bottom w:val="nil"/>
              <w:right w:val="nil"/>
            </w:tcBorders>
            <w:shd w:val="clear" w:color="auto" w:fill="FFFFFF"/>
            <w:vAlign w:val="bottom"/>
          </w:tcPr>
          <w:p w14:paraId="4289F1E3" w14:textId="77777777" w:rsidR="00143E29" w:rsidRPr="00693348" w:rsidRDefault="00830856" w:rsidP="00830856">
            <w:pPr>
              <w:jc w:val="center"/>
              <w:rPr>
                <w:szCs w:val="20"/>
              </w:rPr>
            </w:pPr>
            <w:r w:rsidRPr="00693348">
              <w:rPr>
                <w:szCs w:val="20"/>
              </w:rPr>
              <w:t>[</w:t>
            </w:r>
            <w:r w:rsidR="0023587C" w:rsidRPr="00693348">
              <w:rPr>
                <w:szCs w:val="20"/>
              </w:rPr>
              <w:t>кВт</w:t>
            </w:r>
            <w:r w:rsidRPr="00693348">
              <w:rPr>
                <w:szCs w:val="20"/>
              </w:rPr>
              <w:t>]</w:t>
            </w:r>
          </w:p>
        </w:tc>
        <w:tc>
          <w:tcPr>
            <w:tcW w:w="835" w:type="dxa"/>
            <w:tcBorders>
              <w:top w:val="single" w:sz="4" w:space="0" w:color="auto"/>
              <w:left w:val="single" w:sz="4" w:space="0" w:color="auto"/>
              <w:bottom w:val="nil"/>
              <w:right w:val="single" w:sz="4" w:space="0" w:color="auto"/>
            </w:tcBorders>
            <w:shd w:val="clear" w:color="auto" w:fill="FFFFFF"/>
            <w:vAlign w:val="bottom"/>
          </w:tcPr>
          <w:p w14:paraId="411159EC" w14:textId="77777777" w:rsidR="00143E29" w:rsidRPr="00693348" w:rsidRDefault="00143E29" w:rsidP="00830856">
            <w:pPr>
              <w:jc w:val="center"/>
              <w:rPr>
                <w:szCs w:val="20"/>
              </w:rPr>
            </w:pPr>
            <w:r w:rsidRPr="00693348">
              <w:rPr>
                <w:szCs w:val="20"/>
              </w:rPr>
              <w:t>7,8</w:t>
            </w:r>
          </w:p>
        </w:tc>
      </w:tr>
      <w:tr w:rsidR="00143E29" w:rsidRPr="00693348" w14:paraId="05A0F1ED" w14:textId="77777777" w:rsidTr="00830856">
        <w:tc>
          <w:tcPr>
            <w:tcW w:w="3680" w:type="dxa"/>
            <w:gridSpan w:val="4"/>
            <w:tcBorders>
              <w:top w:val="single" w:sz="4" w:space="0" w:color="auto"/>
              <w:left w:val="single" w:sz="4" w:space="0" w:color="auto"/>
              <w:bottom w:val="nil"/>
              <w:right w:val="nil"/>
            </w:tcBorders>
            <w:shd w:val="clear" w:color="auto" w:fill="FFFFFF"/>
            <w:vAlign w:val="center"/>
          </w:tcPr>
          <w:p w14:paraId="6E1C6C7B" w14:textId="77777777" w:rsidR="00143E29" w:rsidRPr="00693348" w:rsidRDefault="0023587C" w:rsidP="003B61E2">
            <w:pPr>
              <w:jc w:val="both"/>
              <w:rPr>
                <w:szCs w:val="20"/>
              </w:rPr>
            </w:pPr>
            <w:r w:rsidRPr="00693348">
              <w:rPr>
                <w:szCs w:val="20"/>
              </w:rPr>
              <w:t>КПД</w:t>
            </w:r>
          </w:p>
        </w:tc>
        <w:tc>
          <w:tcPr>
            <w:tcW w:w="969" w:type="dxa"/>
            <w:gridSpan w:val="2"/>
            <w:tcBorders>
              <w:top w:val="single" w:sz="4" w:space="0" w:color="auto"/>
              <w:left w:val="single" w:sz="4" w:space="0" w:color="auto"/>
              <w:bottom w:val="nil"/>
              <w:right w:val="nil"/>
            </w:tcBorders>
            <w:shd w:val="clear" w:color="auto" w:fill="FFFFFF"/>
            <w:vAlign w:val="center"/>
          </w:tcPr>
          <w:p w14:paraId="537A9515" w14:textId="77777777" w:rsidR="00143E29" w:rsidRPr="00693348" w:rsidRDefault="00143E29" w:rsidP="00830856">
            <w:pPr>
              <w:jc w:val="center"/>
              <w:rPr>
                <w:szCs w:val="20"/>
              </w:rPr>
            </w:pPr>
            <w:r w:rsidRPr="00693348">
              <w:rPr>
                <w:szCs w:val="20"/>
              </w:rPr>
              <w:t>[%</w:t>
            </w:r>
            <w:r w:rsidR="00830856" w:rsidRPr="00693348">
              <w:rPr>
                <w:szCs w:val="20"/>
              </w:rPr>
              <w:t>]</w:t>
            </w:r>
          </w:p>
        </w:tc>
        <w:tc>
          <w:tcPr>
            <w:tcW w:w="835" w:type="dxa"/>
            <w:tcBorders>
              <w:top w:val="single" w:sz="4" w:space="0" w:color="auto"/>
              <w:left w:val="single" w:sz="4" w:space="0" w:color="auto"/>
              <w:bottom w:val="nil"/>
              <w:right w:val="single" w:sz="4" w:space="0" w:color="auto"/>
            </w:tcBorders>
            <w:shd w:val="clear" w:color="auto" w:fill="FFFFFF"/>
            <w:vAlign w:val="center"/>
          </w:tcPr>
          <w:p w14:paraId="20B61DC6" w14:textId="77777777" w:rsidR="00143E29" w:rsidRPr="00693348" w:rsidRDefault="00143E29" w:rsidP="00830856">
            <w:pPr>
              <w:jc w:val="center"/>
              <w:rPr>
                <w:szCs w:val="20"/>
              </w:rPr>
            </w:pPr>
            <w:r w:rsidRPr="00693348">
              <w:rPr>
                <w:szCs w:val="20"/>
              </w:rPr>
              <w:t>79,6</w:t>
            </w:r>
          </w:p>
        </w:tc>
      </w:tr>
      <w:tr w:rsidR="00143E29" w:rsidRPr="00693348" w14:paraId="40FEBB77" w14:textId="77777777" w:rsidTr="00830856">
        <w:tc>
          <w:tcPr>
            <w:tcW w:w="3680" w:type="dxa"/>
            <w:gridSpan w:val="4"/>
            <w:tcBorders>
              <w:top w:val="single" w:sz="4" w:space="0" w:color="auto"/>
              <w:left w:val="single" w:sz="4" w:space="0" w:color="auto"/>
              <w:bottom w:val="nil"/>
              <w:right w:val="nil"/>
            </w:tcBorders>
            <w:shd w:val="clear" w:color="auto" w:fill="FFFFFF"/>
            <w:vAlign w:val="bottom"/>
          </w:tcPr>
          <w:p w14:paraId="0A6DBF08" w14:textId="77777777" w:rsidR="00143E29" w:rsidRPr="00693348" w:rsidRDefault="00143E29" w:rsidP="003B61E2">
            <w:pPr>
              <w:jc w:val="both"/>
              <w:rPr>
                <w:szCs w:val="20"/>
              </w:rPr>
            </w:pPr>
            <w:r w:rsidRPr="00693348">
              <w:rPr>
                <w:szCs w:val="20"/>
              </w:rPr>
              <w:t>CO (13% O</w:t>
            </w:r>
            <w:r w:rsidRPr="00693348">
              <w:rPr>
                <w:szCs w:val="20"/>
                <w:vertAlign w:val="subscript"/>
              </w:rPr>
              <w:t>2</w:t>
            </w:r>
            <w:r w:rsidRPr="00693348">
              <w:rPr>
                <w:szCs w:val="20"/>
              </w:rPr>
              <w:t>)</w:t>
            </w:r>
          </w:p>
        </w:tc>
        <w:tc>
          <w:tcPr>
            <w:tcW w:w="969" w:type="dxa"/>
            <w:gridSpan w:val="2"/>
            <w:tcBorders>
              <w:top w:val="single" w:sz="4" w:space="0" w:color="auto"/>
              <w:left w:val="single" w:sz="4" w:space="0" w:color="auto"/>
              <w:bottom w:val="nil"/>
              <w:right w:val="nil"/>
            </w:tcBorders>
            <w:shd w:val="clear" w:color="auto" w:fill="FFFFFF"/>
            <w:vAlign w:val="bottom"/>
          </w:tcPr>
          <w:p w14:paraId="2F4656A5" w14:textId="77777777" w:rsidR="00143E29" w:rsidRPr="00693348" w:rsidRDefault="00143E29" w:rsidP="00830856">
            <w:pPr>
              <w:jc w:val="center"/>
              <w:rPr>
                <w:szCs w:val="20"/>
              </w:rPr>
            </w:pPr>
            <w:r w:rsidRPr="00693348">
              <w:rPr>
                <w:szCs w:val="20"/>
              </w:rPr>
              <w:t>[</w:t>
            </w:r>
            <w:r w:rsidR="0023587C" w:rsidRPr="00693348">
              <w:rPr>
                <w:szCs w:val="20"/>
              </w:rPr>
              <w:t>мг</w:t>
            </w:r>
            <w:r w:rsidRPr="00693348">
              <w:rPr>
                <w:szCs w:val="20"/>
              </w:rPr>
              <w:t>/</w:t>
            </w:r>
            <w:r w:rsidR="0023587C" w:rsidRPr="00693348">
              <w:rPr>
                <w:szCs w:val="20"/>
              </w:rPr>
              <w:t>Нм</w:t>
            </w:r>
            <w:r w:rsidRPr="00693348">
              <w:rPr>
                <w:szCs w:val="20"/>
                <w:vertAlign w:val="superscript"/>
              </w:rPr>
              <w:t>3</w:t>
            </w:r>
            <w:r w:rsidR="00830856" w:rsidRPr="00693348">
              <w:rPr>
                <w:szCs w:val="20"/>
              </w:rPr>
              <w:t>]</w:t>
            </w:r>
          </w:p>
        </w:tc>
        <w:tc>
          <w:tcPr>
            <w:tcW w:w="835" w:type="dxa"/>
            <w:tcBorders>
              <w:top w:val="single" w:sz="4" w:space="0" w:color="auto"/>
              <w:left w:val="single" w:sz="4" w:space="0" w:color="auto"/>
              <w:bottom w:val="nil"/>
              <w:right w:val="single" w:sz="4" w:space="0" w:color="auto"/>
            </w:tcBorders>
            <w:shd w:val="clear" w:color="auto" w:fill="FFFFFF"/>
            <w:vAlign w:val="bottom"/>
          </w:tcPr>
          <w:p w14:paraId="3876CF62" w14:textId="77777777" w:rsidR="00143E29" w:rsidRPr="00693348" w:rsidRDefault="00143E29" w:rsidP="00830856">
            <w:pPr>
              <w:jc w:val="center"/>
              <w:rPr>
                <w:szCs w:val="20"/>
              </w:rPr>
            </w:pPr>
            <w:r w:rsidRPr="00693348">
              <w:rPr>
                <w:szCs w:val="20"/>
              </w:rPr>
              <w:t>976</w:t>
            </w:r>
          </w:p>
        </w:tc>
      </w:tr>
      <w:tr w:rsidR="0023587C" w:rsidRPr="00693348" w14:paraId="3692AE28" w14:textId="77777777" w:rsidTr="00830856">
        <w:tc>
          <w:tcPr>
            <w:tcW w:w="3680" w:type="dxa"/>
            <w:gridSpan w:val="4"/>
            <w:tcBorders>
              <w:top w:val="single" w:sz="4" w:space="0" w:color="auto"/>
              <w:left w:val="single" w:sz="4" w:space="0" w:color="auto"/>
              <w:bottom w:val="nil"/>
              <w:right w:val="nil"/>
            </w:tcBorders>
            <w:shd w:val="clear" w:color="auto" w:fill="FFFFFF"/>
            <w:vAlign w:val="bottom"/>
          </w:tcPr>
          <w:p w14:paraId="076AAE68" w14:textId="77777777" w:rsidR="0023587C" w:rsidRPr="00693348" w:rsidRDefault="0023587C" w:rsidP="0023587C">
            <w:pPr>
              <w:jc w:val="both"/>
              <w:rPr>
                <w:szCs w:val="20"/>
              </w:rPr>
            </w:pPr>
            <w:r w:rsidRPr="00693348">
              <w:rPr>
                <w:szCs w:val="20"/>
              </w:rPr>
              <w:t>Твердые частицы (13% O</w:t>
            </w:r>
            <w:r w:rsidRPr="00693348">
              <w:rPr>
                <w:szCs w:val="20"/>
                <w:vertAlign w:val="subscript"/>
              </w:rPr>
              <w:t>2</w:t>
            </w:r>
            <w:r w:rsidRPr="00693348">
              <w:rPr>
                <w:szCs w:val="20"/>
              </w:rPr>
              <w:t>)</w:t>
            </w:r>
          </w:p>
        </w:tc>
        <w:tc>
          <w:tcPr>
            <w:tcW w:w="969" w:type="dxa"/>
            <w:gridSpan w:val="2"/>
            <w:tcBorders>
              <w:top w:val="single" w:sz="4" w:space="0" w:color="auto"/>
              <w:left w:val="single" w:sz="4" w:space="0" w:color="auto"/>
              <w:bottom w:val="nil"/>
              <w:right w:val="nil"/>
            </w:tcBorders>
            <w:shd w:val="clear" w:color="auto" w:fill="FFFFFF"/>
            <w:vAlign w:val="bottom"/>
          </w:tcPr>
          <w:p w14:paraId="22B18E05" w14:textId="77777777" w:rsidR="0023587C" w:rsidRPr="00693348" w:rsidRDefault="0023587C" w:rsidP="0023587C">
            <w:pPr>
              <w:jc w:val="center"/>
              <w:rPr>
                <w:szCs w:val="20"/>
              </w:rPr>
            </w:pPr>
            <w:r w:rsidRPr="00693348">
              <w:rPr>
                <w:szCs w:val="20"/>
              </w:rPr>
              <w:t>[мг/Нм</w:t>
            </w:r>
            <w:r w:rsidRPr="00693348">
              <w:rPr>
                <w:szCs w:val="20"/>
                <w:vertAlign w:val="superscript"/>
              </w:rPr>
              <w:t>3</w:t>
            </w:r>
            <w:r w:rsidRPr="00693348">
              <w:rPr>
                <w:szCs w:val="20"/>
              </w:rPr>
              <w:t>]</w:t>
            </w:r>
          </w:p>
        </w:tc>
        <w:tc>
          <w:tcPr>
            <w:tcW w:w="835" w:type="dxa"/>
            <w:tcBorders>
              <w:top w:val="single" w:sz="4" w:space="0" w:color="auto"/>
              <w:left w:val="single" w:sz="4" w:space="0" w:color="auto"/>
              <w:bottom w:val="nil"/>
              <w:right w:val="single" w:sz="4" w:space="0" w:color="auto"/>
            </w:tcBorders>
            <w:shd w:val="clear" w:color="auto" w:fill="FFFFFF"/>
            <w:vAlign w:val="bottom"/>
          </w:tcPr>
          <w:p w14:paraId="10A21F2D" w14:textId="77777777" w:rsidR="0023587C" w:rsidRPr="00693348" w:rsidRDefault="0023587C" w:rsidP="0023587C">
            <w:pPr>
              <w:jc w:val="center"/>
              <w:rPr>
                <w:szCs w:val="20"/>
              </w:rPr>
            </w:pPr>
            <w:r w:rsidRPr="00693348">
              <w:rPr>
                <w:szCs w:val="20"/>
              </w:rPr>
              <w:t>36</w:t>
            </w:r>
          </w:p>
        </w:tc>
      </w:tr>
      <w:tr w:rsidR="0023587C" w:rsidRPr="00693348" w14:paraId="32CFF41F" w14:textId="77777777" w:rsidTr="00830856">
        <w:tc>
          <w:tcPr>
            <w:tcW w:w="3680" w:type="dxa"/>
            <w:gridSpan w:val="4"/>
            <w:tcBorders>
              <w:top w:val="single" w:sz="4" w:space="0" w:color="auto"/>
              <w:left w:val="single" w:sz="4" w:space="0" w:color="auto"/>
              <w:bottom w:val="nil"/>
              <w:right w:val="nil"/>
            </w:tcBorders>
            <w:shd w:val="clear" w:color="auto" w:fill="FFFFFF"/>
            <w:vAlign w:val="bottom"/>
          </w:tcPr>
          <w:p w14:paraId="342FFFD6" w14:textId="77777777" w:rsidR="0023587C" w:rsidRPr="00693348" w:rsidRDefault="0023587C" w:rsidP="0023587C">
            <w:pPr>
              <w:jc w:val="both"/>
              <w:rPr>
                <w:szCs w:val="20"/>
              </w:rPr>
            </w:pPr>
            <w:r w:rsidRPr="00693348">
              <w:rPr>
                <w:szCs w:val="20"/>
              </w:rPr>
              <w:t>OGC (13% O</w:t>
            </w:r>
            <w:r w:rsidRPr="00693348">
              <w:rPr>
                <w:szCs w:val="20"/>
                <w:vertAlign w:val="subscript"/>
              </w:rPr>
              <w:t>2</w:t>
            </w:r>
            <w:r w:rsidRPr="00693348">
              <w:rPr>
                <w:szCs w:val="20"/>
              </w:rPr>
              <w:t>)</w:t>
            </w:r>
          </w:p>
        </w:tc>
        <w:tc>
          <w:tcPr>
            <w:tcW w:w="969" w:type="dxa"/>
            <w:gridSpan w:val="2"/>
            <w:tcBorders>
              <w:top w:val="single" w:sz="4" w:space="0" w:color="auto"/>
              <w:left w:val="single" w:sz="4" w:space="0" w:color="auto"/>
              <w:bottom w:val="nil"/>
              <w:right w:val="nil"/>
            </w:tcBorders>
            <w:shd w:val="clear" w:color="auto" w:fill="FFFFFF"/>
            <w:vAlign w:val="bottom"/>
          </w:tcPr>
          <w:p w14:paraId="30767D46" w14:textId="77777777" w:rsidR="0023587C" w:rsidRPr="00693348" w:rsidRDefault="0023587C" w:rsidP="0023587C">
            <w:pPr>
              <w:jc w:val="center"/>
              <w:rPr>
                <w:szCs w:val="20"/>
              </w:rPr>
            </w:pPr>
            <w:r w:rsidRPr="00693348">
              <w:rPr>
                <w:szCs w:val="20"/>
              </w:rPr>
              <w:t>[мг/Нм</w:t>
            </w:r>
            <w:r w:rsidRPr="00693348">
              <w:rPr>
                <w:szCs w:val="20"/>
                <w:vertAlign w:val="superscript"/>
              </w:rPr>
              <w:t>3</w:t>
            </w:r>
            <w:r w:rsidRPr="00693348">
              <w:rPr>
                <w:szCs w:val="20"/>
              </w:rPr>
              <w:t>]</w:t>
            </w:r>
          </w:p>
        </w:tc>
        <w:tc>
          <w:tcPr>
            <w:tcW w:w="835" w:type="dxa"/>
            <w:tcBorders>
              <w:top w:val="single" w:sz="4" w:space="0" w:color="auto"/>
              <w:left w:val="single" w:sz="4" w:space="0" w:color="auto"/>
              <w:bottom w:val="nil"/>
              <w:right w:val="single" w:sz="4" w:space="0" w:color="auto"/>
            </w:tcBorders>
            <w:shd w:val="clear" w:color="auto" w:fill="FFFFFF"/>
            <w:vAlign w:val="bottom"/>
          </w:tcPr>
          <w:p w14:paraId="4CB0B9AD" w14:textId="77777777" w:rsidR="0023587C" w:rsidRPr="00693348" w:rsidRDefault="0023587C" w:rsidP="0023587C">
            <w:pPr>
              <w:jc w:val="center"/>
              <w:rPr>
                <w:szCs w:val="20"/>
              </w:rPr>
            </w:pPr>
            <w:r w:rsidRPr="00693348">
              <w:rPr>
                <w:szCs w:val="20"/>
              </w:rPr>
              <w:t>87</w:t>
            </w:r>
          </w:p>
        </w:tc>
      </w:tr>
      <w:tr w:rsidR="0023587C" w:rsidRPr="00693348" w14:paraId="7AEFA130" w14:textId="77777777">
        <w:tc>
          <w:tcPr>
            <w:tcW w:w="3680" w:type="dxa"/>
            <w:gridSpan w:val="4"/>
            <w:tcBorders>
              <w:top w:val="single" w:sz="4" w:space="0" w:color="auto"/>
              <w:left w:val="single" w:sz="4" w:space="0" w:color="auto"/>
              <w:bottom w:val="nil"/>
              <w:right w:val="nil"/>
            </w:tcBorders>
            <w:shd w:val="clear" w:color="auto" w:fill="FFFFFF"/>
            <w:vAlign w:val="center"/>
          </w:tcPr>
          <w:p w14:paraId="6ED50DAB" w14:textId="77777777" w:rsidR="0023587C" w:rsidRPr="00693348" w:rsidRDefault="0023587C" w:rsidP="0023587C">
            <w:pPr>
              <w:jc w:val="both"/>
              <w:rPr>
                <w:szCs w:val="20"/>
              </w:rPr>
            </w:pPr>
            <w:r w:rsidRPr="00693348">
              <w:rPr>
                <w:szCs w:val="20"/>
              </w:rPr>
              <w:t>NOx (13% O</w:t>
            </w:r>
            <w:r w:rsidRPr="00693348">
              <w:rPr>
                <w:szCs w:val="20"/>
                <w:vertAlign w:val="subscript"/>
              </w:rPr>
              <w:t>2</w:t>
            </w:r>
            <w:r w:rsidRPr="00693348">
              <w:rPr>
                <w:szCs w:val="20"/>
              </w:rPr>
              <w:t>)</w:t>
            </w:r>
          </w:p>
        </w:tc>
        <w:tc>
          <w:tcPr>
            <w:tcW w:w="969" w:type="dxa"/>
            <w:gridSpan w:val="2"/>
            <w:tcBorders>
              <w:top w:val="single" w:sz="4" w:space="0" w:color="auto"/>
              <w:left w:val="single" w:sz="4" w:space="0" w:color="auto"/>
              <w:bottom w:val="nil"/>
              <w:right w:val="nil"/>
            </w:tcBorders>
            <w:shd w:val="clear" w:color="auto" w:fill="FFFFFF"/>
            <w:vAlign w:val="bottom"/>
          </w:tcPr>
          <w:p w14:paraId="7E7A531A" w14:textId="77777777" w:rsidR="0023587C" w:rsidRPr="00693348" w:rsidRDefault="0023587C" w:rsidP="0023587C">
            <w:pPr>
              <w:jc w:val="center"/>
              <w:rPr>
                <w:szCs w:val="20"/>
              </w:rPr>
            </w:pPr>
            <w:r w:rsidRPr="00693348">
              <w:rPr>
                <w:szCs w:val="20"/>
              </w:rPr>
              <w:t>[мг/Нм</w:t>
            </w:r>
            <w:r w:rsidRPr="00693348">
              <w:rPr>
                <w:szCs w:val="20"/>
                <w:vertAlign w:val="superscript"/>
              </w:rPr>
              <w:t>3</w:t>
            </w:r>
            <w:r w:rsidRPr="00693348">
              <w:rPr>
                <w:szCs w:val="20"/>
              </w:rPr>
              <w:t>]</w:t>
            </w:r>
          </w:p>
        </w:tc>
        <w:tc>
          <w:tcPr>
            <w:tcW w:w="835" w:type="dxa"/>
            <w:tcBorders>
              <w:top w:val="single" w:sz="4" w:space="0" w:color="auto"/>
              <w:left w:val="single" w:sz="4" w:space="0" w:color="auto"/>
              <w:bottom w:val="nil"/>
              <w:right w:val="single" w:sz="4" w:space="0" w:color="auto"/>
            </w:tcBorders>
            <w:shd w:val="clear" w:color="auto" w:fill="FFFFFF"/>
            <w:vAlign w:val="bottom"/>
          </w:tcPr>
          <w:p w14:paraId="35D3018F" w14:textId="77777777" w:rsidR="0023587C" w:rsidRPr="00693348" w:rsidRDefault="0023587C" w:rsidP="0023587C">
            <w:pPr>
              <w:jc w:val="center"/>
              <w:rPr>
                <w:szCs w:val="20"/>
              </w:rPr>
            </w:pPr>
            <w:r w:rsidRPr="00693348">
              <w:rPr>
                <w:szCs w:val="20"/>
              </w:rPr>
              <w:t>108</w:t>
            </w:r>
          </w:p>
        </w:tc>
      </w:tr>
      <w:tr w:rsidR="00143E29" w:rsidRPr="00693348" w14:paraId="21CDF98E" w14:textId="77777777" w:rsidTr="00830856">
        <w:tc>
          <w:tcPr>
            <w:tcW w:w="3680" w:type="dxa"/>
            <w:gridSpan w:val="4"/>
            <w:tcBorders>
              <w:top w:val="single" w:sz="4" w:space="0" w:color="auto"/>
              <w:left w:val="single" w:sz="4" w:space="0" w:color="auto"/>
              <w:bottom w:val="nil"/>
              <w:right w:val="nil"/>
            </w:tcBorders>
            <w:shd w:val="clear" w:color="auto" w:fill="FFFFFF"/>
            <w:vAlign w:val="bottom"/>
          </w:tcPr>
          <w:p w14:paraId="5607B143" w14:textId="77777777" w:rsidR="00143E29" w:rsidRPr="00693348" w:rsidRDefault="0023587C" w:rsidP="003B61E2">
            <w:pPr>
              <w:jc w:val="both"/>
              <w:rPr>
                <w:szCs w:val="20"/>
              </w:rPr>
            </w:pPr>
            <w:r w:rsidRPr="00693348">
              <w:rPr>
                <w:szCs w:val="20"/>
              </w:rPr>
              <w:t>Сезонная энергоэффективность</w:t>
            </w:r>
          </w:p>
        </w:tc>
        <w:tc>
          <w:tcPr>
            <w:tcW w:w="1804" w:type="dxa"/>
            <w:gridSpan w:val="3"/>
            <w:tcBorders>
              <w:top w:val="single" w:sz="4" w:space="0" w:color="auto"/>
              <w:left w:val="single" w:sz="4" w:space="0" w:color="auto"/>
              <w:bottom w:val="nil"/>
              <w:right w:val="single" w:sz="4" w:space="0" w:color="auto"/>
            </w:tcBorders>
            <w:shd w:val="clear" w:color="auto" w:fill="FFFFFF"/>
            <w:vAlign w:val="bottom"/>
          </w:tcPr>
          <w:p w14:paraId="002836E1" w14:textId="77777777" w:rsidR="00143E29" w:rsidRPr="00693348" w:rsidRDefault="00143E29" w:rsidP="00830856">
            <w:pPr>
              <w:jc w:val="center"/>
              <w:rPr>
                <w:szCs w:val="20"/>
              </w:rPr>
            </w:pPr>
            <w:r w:rsidRPr="00693348">
              <w:rPr>
                <w:szCs w:val="20"/>
              </w:rPr>
              <w:t>69,6</w:t>
            </w:r>
          </w:p>
        </w:tc>
      </w:tr>
      <w:tr w:rsidR="00143E29" w:rsidRPr="00693348" w14:paraId="7395CE76" w14:textId="77777777" w:rsidTr="00830856">
        <w:tc>
          <w:tcPr>
            <w:tcW w:w="3680" w:type="dxa"/>
            <w:gridSpan w:val="4"/>
            <w:tcBorders>
              <w:top w:val="single" w:sz="4" w:space="0" w:color="auto"/>
              <w:left w:val="single" w:sz="4" w:space="0" w:color="auto"/>
              <w:bottom w:val="nil"/>
              <w:right w:val="nil"/>
            </w:tcBorders>
            <w:shd w:val="clear" w:color="auto" w:fill="FFFFFF"/>
          </w:tcPr>
          <w:p w14:paraId="75EB8FAE" w14:textId="77777777" w:rsidR="00143E29" w:rsidRPr="00693348" w:rsidRDefault="0023587C" w:rsidP="003B61E2">
            <w:pPr>
              <w:jc w:val="both"/>
              <w:rPr>
                <w:szCs w:val="20"/>
              </w:rPr>
            </w:pPr>
            <w:r w:rsidRPr="00693348">
              <w:rPr>
                <w:sz w:val="18"/>
                <w:szCs w:val="18"/>
              </w:rPr>
              <w:t>Индекс энергоэффективности</w:t>
            </w:r>
            <w:r w:rsidRPr="00693348">
              <w:rPr>
                <w:szCs w:val="20"/>
              </w:rPr>
              <w:t xml:space="preserve"> </w:t>
            </w:r>
            <w:r w:rsidR="00143E29" w:rsidRPr="00693348">
              <w:rPr>
                <w:szCs w:val="20"/>
              </w:rPr>
              <w:t>EEI</w:t>
            </w:r>
          </w:p>
        </w:tc>
        <w:tc>
          <w:tcPr>
            <w:tcW w:w="1804" w:type="dxa"/>
            <w:gridSpan w:val="3"/>
            <w:tcBorders>
              <w:top w:val="single" w:sz="4" w:space="0" w:color="auto"/>
              <w:left w:val="single" w:sz="4" w:space="0" w:color="auto"/>
              <w:bottom w:val="nil"/>
              <w:right w:val="single" w:sz="4" w:space="0" w:color="auto"/>
            </w:tcBorders>
            <w:shd w:val="clear" w:color="auto" w:fill="FFFFFF"/>
          </w:tcPr>
          <w:p w14:paraId="68F3FF4B" w14:textId="77777777" w:rsidR="00143E29" w:rsidRPr="00693348" w:rsidRDefault="00143E29" w:rsidP="00830856">
            <w:pPr>
              <w:jc w:val="center"/>
              <w:rPr>
                <w:szCs w:val="20"/>
              </w:rPr>
            </w:pPr>
            <w:r w:rsidRPr="00693348">
              <w:rPr>
                <w:szCs w:val="20"/>
              </w:rPr>
              <w:t>105</w:t>
            </w:r>
          </w:p>
        </w:tc>
      </w:tr>
      <w:tr w:rsidR="00143E29" w:rsidRPr="00693348" w14:paraId="00A1BCD0" w14:textId="77777777" w:rsidTr="00830856">
        <w:tc>
          <w:tcPr>
            <w:tcW w:w="3680" w:type="dxa"/>
            <w:gridSpan w:val="4"/>
            <w:tcBorders>
              <w:top w:val="single" w:sz="4" w:space="0" w:color="auto"/>
              <w:left w:val="single" w:sz="4" w:space="0" w:color="auto"/>
              <w:bottom w:val="nil"/>
              <w:right w:val="nil"/>
            </w:tcBorders>
            <w:shd w:val="clear" w:color="auto" w:fill="FFFFFF"/>
          </w:tcPr>
          <w:p w14:paraId="551E8C7D" w14:textId="77777777" w:rsidR="00143E29" w:rsidRPr="00693348" w:rsidRDefault="0023587C" w:rsidP="0023587C">
            <w:pPr>
              <w:jc w:val="both"/>
              <w:rPr>
                <w:szCs w:val="20"/>
              </w:rPr>
            </w:pPr>
            <w:r w:rsidRPr="00693348">
              <w:rPr>
                <w:szCs w:val="20"/>
              </w:rPr>
              <w:t>Темпер. дымовых газов на выходе</w:t>
            </w:r>
          </w:p>
        </w:tc>
        <w:tc>
          <w:tcPr>
            <w:tcW w:w="969" w:type="dxa"/>
            <w:gridSpan w:val="2"/>
            <w:tcBorders>
              <w:top w:val="single" w:sz="4" w:space="0" w:color="auto"/>
              <w:left w:val="single" w:sz="4" w:space="0" w:color="auto"/>
              <w:bottom w:val="nil"/>
              <w:right w:val="nil"/>
            </w:tcBorders>
            <w:shd w:val="clear" w:color="auto" w:fill="FFFFFF"/>
          </w:tcPr>
          <w:p w14:paraId="10006890" w14:textId="77777777" w:rsidR="00143E29" w:rsidRPr="00693348" w:rsidRDefault="00830856" w:rsidP="00830856">
            <w:pPr>
              <w:jc w:val="center"/>
              <w:rPr>
                <w:szCs w:val="20"/>
              </w:rPr>
            </w:pPr>
            <w:r w:rsidRPr="00693348">
              <w:rPr>
                <w:szCs w:val="20"/>
              </w:rPr>
              <w:t>[</w:t>
            </w:r>
            <w:r w:rsidR="00143E29" w:rsidRPr="00693348">
              <w:rPr>
                <w:szCs w:val="20"/>
              </w:rPr>
              <w:t>°C</w:t>
            </w:r>
            <w:r w:rsidRPr="00693348">
              <w:rPr>
                <w:szCs w:val="20"/>
              </w:rPr>
              <w:t>]</w:t>
            </w:r>
          </w:p>
        </w:tc>
        <w:tc>
          <w:tcPr>
            <w:tcW w:w="835" w:type="dxa"/>
            <w:tcBorders>
              <w:top w:val="single" w:sz="4" w:space="0" w:color="auto"/>
              <w:left w:val="single" w:sz="4" w:space="0" w:color="auto"/>
              <w:bottom w:val="nil"/>
              <w:right w:val="single" w:sz="4" w:space="0" w:color="auto"/>
            </w:tcBorders>
            <w:shd w:val="clear" w:color="auto" w:fill="FFFFFF"/>
          </w:tcPr>
          <w:p w14:paraId="7AB804EC" w14:textId="77777777" w:rsidR="00143E29" w:rsidRPr="00693348" w:rsidRDefault="00143E29" w:rsidP="00830856">
            <w:pPr>
              <w:jc w:val="center"/>
              <w:rPr>
                <w:szCs w:val="20"/>
              </w:rPr>
            </w:pPr>
            <w:r w:rsidRPr="00693348">
              <w:rPr>
                <w:szCs w:val="20"/>
              </w:rPr>
              <w:t>247</w:t>
            </w:r>
          </w:p>
        </w:tc>
      </w:tr>
      <w:tr w:rsidR="00143E29" w:rsidRPr="00693348" w14:paraId="2DBF21FF" w14:textId="77777777" w:rsidTr="00830856">
        <w:tc>
          <w:tcPr>
            <w:tcW w:w="3680" w:type="dxa"/>
            <w:gridSpan w:val="4"/>
            <w:tcBorders>
              <w:top w:val="single" w:sz="4" w:space="0" w:color="auto"/>
              <w:left w:val="single" w:sz="4" w:space="0" w:color="auto"/>
              <w:bottom w:val="nil"/>
              <w:right w:val="nil"/>
            </w:tcBorders>
            <w:shd w:val="clear" w:color="auto" w:fill="FFFFFF"/>
            <w:vAlign w:val="center"/>
          </w:tcPr>
          <w:p w14:paraId="57D51A67" w14:textId="77777777" w:rsidR="00143E29" w:rsidRPr="00693348" w:rsidRDefault="0023587C" w:rsidP="003B61E2">
            <w:pPr>
              <w:jc w:val="both"/>
              <w:rPr>
                <w:szCs w:val="20"/>
              </w:rPr>
            </w:pPr>
            <w:r w:rsidRPr="00693348">
              <w:rPr>
                <w:szCs w:val="20"/>
              </w:rPr>
              <w:t>Минимальная тяга дымохода</w:t>
            </w:r>
          </w:p>
        </w:tc>
        <w:tc>
          <w:tcPr>
            <w:tcW w:w="969" w:type="dxa"/>
            <w:gridSpan w:val="2"/>
            <w:tcBorders>
              <w:top w:val="single" w:sz="4" w:space="0" w:color="auto"/>
              <w:left w:val="single" w:sz="4" w:space="0" w:color="auto"/>
              <w:bottom w:val="nil"/>
              <w:right w:val="nil"/>
            </w:tcBorders>
            <w:shd w:val="clear" w:color="auto" w:fill="FFFFFF"/>
            <w:vAlign w:val="center"/>
          </w:tcPr>
          <w:p w14:paraId="2562CD05" w14:textId="77777777" w:rsidR="00143E29" w:rsidRPr="00693348" w:rsidRDefault="00830856" w:rsidP="00830856">
            <w:pPr>
              <w:jc w:val="center"/>
              <w:rPr>
                <w:szCs w:val="20"/>
              </w:rPr>
            </w:pPr>
            <w:r w:rsidRPr="00693348">
              <w:rPr>
                <w:szCs w:val="20"/>
              </w:rPr>
              <w:t>[</w:t>
            </w:r>
            <w:r w:rsidR="0023587C" w:rsidRPr="00693348">
              <w:rPr>
                <w:szCs w:val="20"/>
              </w:rPr>
              <w:t>Па</w:t>
            </w:r>
            <w:r w:rsidRPr="00693348">
              <w:rPr>
                <w:szCs w:val="20"/>
              </w:rPr>
              <w:t>]</w:t>
            </w:r>
          </w:p>
        </w:tc>
        <w:tc>
          <w:tcPr>
            <w:tcW w:w="835" w:type="dxa"/>
            <w:tcBorders>
              <w:top w:val="single" w:sz="4" w:space="0" w:color="auto"/>
              <w:left w:val="single" w:sz="4" w:space="0" w:color="auto"/>
              <w:bottom w:val="nil"/>
              <w:right w:val="single" w:sz="4" w:space="0" w:color="auto"/>
            </w:tcBorders>
            <w:shd w:val="clear" w:color="auto" w:fill="FFFFFF"/>
            <w:vAlign w:val="bottom"/>
          </w:tcPr>
          <w:p w14:paraId="5A5FF176" w14:textId="77777777" w:rsidR="00143E29" w:rsidRPr="00693348" w:rsidRDefault="00143E29" w:rsidP="00830856">
            <w:pPr>
              <w:jc w:val="center"/>
              <w:rPr>
                <w:szCs w:val="20"/>
              </w:rPr>
            </w:pPr>
            <w:r w:rsidRPr="00693348">
              <w:rPr>
                <w:szCs w:val="20"/>
              </w:rPr>
              <w:t>12</w:t>
            </w:r>
          </w:p>
        </w:tc>
      </w:tr>
      <w:tr w:rsidR="00143E29" w:rsidRPr="00693348" w14:paraId="00F07165" w14:textId="77777777" w:rsidTr="00830856">
        <w:tc>
          <w:tcPr>
            <w:tcW w:w="3680" w:type="dxa"/>
            <w:gridSpan w:val="4"/>
            <w:tcBorders>
              <w:top w:val="single" w:sz="4" w:space="0" w:color="auto"/>
              <w:left w:val="single" w:sz="4" w:space="0" w:color="auto"/>
              <w:bottom w:val="nil"/>
              <w:right w:val="nil"/>
            </w:tcBorders>
            <w:shd w:val="clear" w:color="auto" w:fill="FFFFFF"/>
          </w:tcPr>
          <w:p w14:paraId="1887FD38" w14:textId="77777777" w:rsidR="00143E29" w:rsidRPr="00693348" w:rsidRDefault="00143E29" w:rsidP="003B61E2">
            <w:pPr>
              <w:jc w:val="both"/>
              <w:rPr>
                <w:szCs w:val="20"/>
              </w:rPr>
            </w:pPr>
            <w:r w:rsidRPr="00693348">
              <w:rPr>
                <w:szCs w:val="20"/>
              </w:rPr>
              <w:t xml:space="preserve">DoP: H2-23A-062023 </w:t>
            </w:r>
            <w:r w:rsidR="0023587C" w:rsidRPr="00693348">
              <w:rPr>
                <w:szCs w:val="20"/>
              </w:rPr>
              <w:t>Протокол исп</w:t>
            </w:r>
            <w:r w:rsidRPr="00693348">
              <w:rPr>
                <w:szCs w:val="20"/>
              </w:rPr>
              <w:t>.</w:t>
            </w:r>
            <w:r w:rsidR="0023587C" w:rsidRPr="00693348">
              <w:rPr>
                <w:szCs w:val="20"/>
              </w:rPr>
              <w:t xml:space="preserve"> №</w:t>
            </w:r>
          </w:p>
        </w:tc>
        <w:tc>
          <w:tcPr>
            <w:tcW w:w="1804" w:type="dxa"/>
            <w:gridSpan w:val="3"/>
            <w:tcBorders>
              <w:top w:val="single" w:sz="4" w:space="0" w:color="auto"/>
              <w:left w:val="single" w:sz="4" w:space="0" w:color="auto"/>
              <w:bottom w:val="nil"/>
              <w:right w:val="single" w:sz="4" w:space="0" w:color="auto"/>
            </w:tcBorders>
            <w:shd w:val="clear" w:color="auto" w:fill="FFFFFF"/>
          </w:tcPr>
          <w:p w14:paraId="340A0F0F" w14:textId="77777777" w:rsidR="00143E29" w:rsidRPr="00693348" w:rsidRDefault="00143E29" w:rsidP="00830856">
            <w:pPr>
              <w:jc w:val="center"/>
              <w:rPr>
                <w:szCs w:val="20"/>
              </w:rPr>
            </w:pPr>
            <w:r w:rsidRPr="00693348">
              <w:rPr>
                <w:b/>
                <w:bCs/>
                <w:szCs w:val="20"/>
              </w:rPr>
              <w:t>172300040</w:t>
            </w:r>
          </w:p>
        </w:tc>
      </w:tr>
      <w:tr w:rsidR="00143E29" w:rsidRPr="00693348" w14:paraId="22BCD63B" w14:textId="77777777" w:rsidTr="00830856">
        <w:tc>
          <w:tcPr>
            <w:tcW w:w="5484" w:type="dxa"/>
            <w:gridSpan w:val="7"/>
            <w:tcBorders>
              <w:top w:val="single" w:sz="4" w:space="0" w:color="auto"/>
              <w:left w:val="single" w:sz="4" w:space="0" w:color="auto"/>
              <w:bottom w:val="nil"/>
              <w:right w:val="single" w:sz="4" w:space="0" w:color="auto"/>
            </w:tcBorders>
            <w:shd w:val="clear" w:color="auto" w:fill="FFFFFF"/>
            <w:vAlign w:val="center"/>
          </w:tcPr>
          <w:p w14:paraId="233AD2FC" w14:textId="77777777" w:rsidR="0023587C" w:rsidRPr="00693348" w:rsidRDefault="0023587C" w:rsidP="0023587C">
            <w:pPr>
              <w:jc w:val="both"/>
              <w:rPr>
                <w:szCs w:val="20"/>
              </w:rPr>
            </w:pPr>
            <w:r w:rsidRPr="00693348">
              <w:rPr>
                <w:szCs w:val="20"/>
              </w:rPr>
              <w:t>Минимальные отступы от горючих материалов</w:t>
            </w:r>
          </w:p>
        </w:tc>
      </w:tr>
      <w:tr w:rsidR="00143E29" w:rsidRPr="00693348" w14:paraId="1F30D848" w14:textId="77777777" w:rsidTr="00830856">
        <w:tc>
          <w:tcPr>
            <w:tcW w:w="2716" w:type="dxa"/>
            <w:gridSpan w:val="2"/>
            <w:tcBorders>
              <w:top w:val="single" w:sz="4" w:space="0" w:color="auto"/>
              <w:left w:val="single" w:sz="4" w:space="0" w:color="auto"/>
              <w:bottom w:val="nil"/>
              <w:right w:val="nil"/>
            </w:tcBorders>
            <w:shd w:val="clear" w:color="auto" w:fill="FFFFFF"/>
            <w:vAlign w:val="bottom"/>
          </w:tcPr>
          <w:p w14:paraId="41735BC1" w14:textId="77777777" w:rsidR="00143E29" w:rsidRPr="00693348" w:rsidRDefault="0023587C" w:rsidP="003B61E2">
            <w:pPr>
              <w:jc w:val="both"/>
              <w:rPr>
                <w:szCs w:val="20"/>
              </w:rPr>
            </w:pPr>
            <w:r w:rsidRPr="00693348">
              <w:rPr>
                <w:szCs w:val="20"/>
              </w:rPr>
              <w:t>Сзади – 30 см</w:t>
            </w:r>
          </w:p>
        </w:tc>
        <w:tc>
          <w:tcPr>
            <w:tcW w:w="2768" w:type="dxa"/>
            <w:gridSpan w:val="5"/>
            <w:tcBorders>
              <w:top w:val="single" w:sz="4" w:space="0" w:color="auto"/>
              <w:left w:val="single" w:sz="4" w:space="0" w:color="auto"/>
              <w:bottom w:val="nil"/>
              <w:right w:val="single" w:sz="4" w:space="0" w:color="auto"/>
            </w:tcBorders>
            <w:shd w:val="clear" w:color="auto" w:fill="FFFFFF"/>
            <w:vAlign w:val="bottom"/>
          </w:tcPr>
          <w:p w14:paraId="0193D3CC" w14:textId="77777777" w:rsidR="00143E29" w:rsidRPr="00693348" w:rsidRDefault="0023587C" w:rsidP="003B61E2">
            <w:pPr>
              <w:jc w:val="both"/>
              <w:rPr>
                <w:szCs w:val="20"/>
              </w:rPr>
            </w:pPr>
            <w:r w:rsidRPr="00693348">
              <w:rPr>
                <w:szCs w:val="20"/>
              </w:rPr>
              <w:t>Справа/слева – 45 см</w:t>
            </w:r>
          </w:p>
        </w:tc>
      </w:tr>
      <w:tr w:rsidR="00143E29" w:rsidRPr="00693348" w14:paraId="36895FBB" w14:textId="77777777" w:rsidTr="00830856">
        <w:tc>
          <w:tcPr>
            <w:tcW w:w="2716" w:type="dxa"/>
            <w:gridSpan w:val="2"/>
            <w:tcBorders>
              <w:top w:val="single" w:sz="4" w:space="0" w:color="auto"/>
              <w:left w:val="single" w:sz="4" w:space="0" w:color="auto"/>
              <w:bottom w:val="nil"/>
              <w:right w:val="nil"/>
            </w:tcBorders>
            <w:shd w:val="clear" w:color="auto" w:fill="FFFFFF"/>
          </w:tcPr>
          <w:p w14:paraId="2FE60B37" w14:textId="77777777" w:rsidR="00143E29" w:rsidRPr="00693348" w:rsidRDefault="0023587C" w:rsidP="003B61E2">
            <w:pPr>
              <w:jc w:val="both"/>
              <w:rPr>
                <w:szCs w:val="20"/>
              </w:rPr>
            </w:pPr>
            <w:r w:rsidRPr="00693348">
              <w:rPr>
                <w:szCs w:val="20"/>
              </w:rPr>
              <w:t>Спереди – 70 см</w:t>
            </w:r>
          </w:p>
        </w:tc>
        <w:tc>
          <w:tcPr>
            <w:tcW w:w="2768" w:type="dxa"/>
            <w:gridSpan w:val="5"/>
            <w:tcBorders>
              <w:top w:val="single" w:sz="4" w:space="0" w:color="auto"/>
              <w:left w:val="single" w:sz="4" w:space="0" w:color="auto"/>
              <w:bottom w:val="nil"/>
              <w:right w:val="single" w:sz="4" w:space="0" w:color="auto"/>
            </w:tcBorders>
            <w:shd w:val="clear" w:color="auto" w:fill="FFFFFF"/>
          </w:tcPr>
          <w:p w14:paraId="2748FFC8" w14:textId="77777777" w:rsidR="00143E29" w:rsidRPr="00693348" w:rsidRDefault="0023587C" w:rsidP="003B61E2">
            <w:pPr>
              <w:jc w:val="both"/>
              <w:rPr>
                <w:szCs w:val="20"/>
              </w:rPr>
            </w:pPr>
            <w:r w:rsidRPr="00693348">
              <w:rPr>
                <w:szCs w:val="20"/>
              </w:rPr>
              <w:t>Сверху &gt; 75 см</w:t>
            </w:r>
          </w:p>
        </w:tc>
      </w:tr>
      <w:tr w:rsidR="00143E29" w:rsidRPr="00693348" w14:paraId="255A6751" w14:textId="77777777" w:rsidTr="00830856">
        <w:tc>
          <w:tcPr>
            <w:tcW w:w="5484"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14:paraId="4F2A5061" w14:textId="77777777" w:rsidR="00143E29" w:rsidRPr="00693348" w:rsidRDefault="00905B14" w:rsidP="0023587C">
            <w:pPr>
              <w:rPr>
                <w:szCs w:val="20"/>
              </w:rPr>
            </w:pPr>
            <w:r w:rsidRPr="00693348">
              <w:rPr>
                <w:szCs w:val="20"/>
              </w:rPr>
              <w:t>Расположение отверстия для под</w:t>
            </w:r>
            <w:r w:rsidR="0023587C" w:rsidRPr="00693348">
              <w:rPr>
                <w:szCs w:val="20"/>
              </w:rPr>
              <w:t>соединения</w:t>
            </w:r>
            <w:r w:rsidRPr="00693348">
              <w:rPr>
                <w:szCs w:val="20"/>
              </w:rPr>
              <w:t xml:space="preserve"> дымохода: сверху/сзади</w:t>
            </w:r>
            <w:r w:rsidR="0023587C" w:rsidRPr="00693348">
              <w:rPr>
                <w:szCs w:val="20"/>
              </w:rPr>
              <w:t>.</w:t>
            </w:r>
            <w:r w:rsidRPr="00693348">
              <w:rPr>
                <w:szCs w:val="20"/>
              </w:rPr>
              <w:t xml:space="preserve"> Эту печь можно под</w:t>
            </w:r>
            <w:r w:rsidR="0023587C" w:rsidRPr="00693348">
              <w:rPr>
                <w:szCs w:val="20"/>
              </w:rPr>
              <w:t>соединить</w:t>
            </w:r>
            <w:r w:rsidRPr="00693348">
              <w:rPr>
                <w:szCs w:val="20"/>
              </w:rPr>
              <w:t xml:space="preserve"> к общему дымо</w:t>
            </w:r>
            <w:r w:rsidR="0023587C" w:rsidRPr="00693348">
              <w:rPr>
                <w:szCs w:val="20"/>
              </w:rPr>
              <w:t>вому каналу</w:t>
            </w:r>
            <w:r w:rsidRPr="00693348">
              <w:rPr>
                <w:szCs w:val="20"/>
              </w:rPr>
              <w:t xml:space="preserve">. Рекомендуемое топливо: сухие дрова. Внимание: следуйте инструкциям, </w:t>
            </w:r>
            <w:r w:rsidR="0023587C" w:rsidRPr="00693348">
              <w:rPr>
                <w:szCs w:val="20"/>
              </w:rPr>
              <w:t>указанным</w:t>
            </w:r>
            <w:r w:rsidRPr="00693348">
              <w:rPr>
                <w:szCs w:val="20"/>
              </w:rPr>
              <w:t xml:space="preserve"> в </w:t>
            </w:r>
            <w:r w:rsidR="0023587C" w:rsidRPr="00693348">
              <w:rPr>
                <w:b/>
                <w:bCs/>
                <w:szCs w:val="20"/>
              </w:rPr>
              <w:t xml:space="preserve">Руководстве </w:t>
            </w:r>
            <w:r w:rsidRPr="00693348">
              <w:rPr>
                <w:b/>
                <w:bCs/>
                <w:szCs w:val="20"/>
              </w:rPr>
              <w:t>HOT HEX</w:t>
            </w:r>
            <w:r w:rsidRPr="00693348">
              <w:rPr>
                <w:szCs w:val="20"/>
              </w:rPr>
              <w:t>.</w:t>
            </w:r>
          </w:p>
        </w:tc>
      </w:tr>
    </w:tbl>
    <w:p w14:paraId="183A4C3F" w14:textId="77777777" w:rsidR="00830856" w:rsidRPr="0023587C" w:rsidRDefault="00830856" w:rsidP="003B61E2">
      <w:pPr>
        <w:jc w:val="both"/>
        <w:rPr>
          <w:sz w:val="24"/>
          <w:szCs w:val="26"/>
        </w:rPr>
      </w:pPr>
    </w:p>
    <w:p w14:paraId="0F8BBABF" w14:textId="77777777" w:rsidR="00143E29" w:rsidRPr="0023587C" w:rsidRDefault="00143E29" w:rsidP="003B61E2">
      <w:pPr>
        <w:jc w:val="both"/>
        <w:rPr>
          <w:sz w:val="24"/>
          <w:szCs w:val="26"/>
        </w:rPr>
      </w:pPr>
    </w:p>
    <w:p w14:paraId="7E87EB27" w14:textId="77777777" w:rsidR="000655D0" w:rsidRPr="0023587C" w:rsidRDefault="000655D0" w:rsidP="003B61E2">
      <w:pPr>
        <w:jc w:val="both"/>
        <w:rPr>
          <w:sz w:val="24"/>
          <w:szCs w:val="26"/>
        </w:rPr>
      </w:pPr>
    </w:p>
    <w:p w14:paraId="3F553918" w14:textId="77777777" w:rsidR="000655D0" w:rsidRPr="0023587C" w:rsidRDefault="000655D0" w:rsidP="003B61E2">
      <w:pPr>
        <w:jc w:val="both"/>
        <w:rPr>
          <w:sz w:val="24"/>
          <w:szCs w:val="26"/>
        </w:rPr>
      </w:pPr>
    </w:p>
    <w:p w14:paraId="437C265C" w14:textId="77777777" w:rsidR="000655D0" w:rsidRPr="0023587C" w:rsidRDefault="000655D0" w:rsidP="003B61E2">
      <w:pPr>
        <w:pStyle w:val="a3"/>
        <w:tabs>
          <w:tab w:val="clear" w:pos="4677"/>
          <w:tab w:val="clear" w:pos="9355"/>
          <w:tab w:val="center" w:pos="4820"/>
          <w:tab w:val="right" w:pos="9638"/>
        </w:tabs>
        <w:jc w:val="both"/>
        <w:rPr>
          <w:sz w:val="24"/>
          <w:szCs w:val="26"/>
        </w:rPr>
      </w:pPr>
    </w:p>
    <w:sectPr w:rsidR="000655D0" w:rsidRPr="0023587C" w:rsidSect="00143E29">
      <w:headerReference w:type="default" r:id="rId15"/>
      <w:footerReference w:type="default" r:id="rId16"/>
      <w:pgSz w:w="11906" w:h="16838"/>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95146" w14:textId="77777777" w:rsidR="00272CEE" w:rsidRDefault="00272CEE" w:rsidP="000655D0">
      <w:r>
        <w:separator/>
      </w:r>
    </w:p>
  </w:endnote>
  <w:endnote w:type="continuationSeparator" w:id="0">
    <w:p w14:paraId="5438F0EA" w14:textId="77777777" w:rsidR="00272CEE" w:rsidRDefault="00272CEE" w:rsidP="00065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31831E" w14:textId="77777777" w:rsidR="00143E29" w:rsidRDefault="00272CEE" w:rsidP="00143E29">
    <w:pPr>
      <w:pStyle w:val="a5"/>
      <w:jc w:val="center"/>
    </w:pPr>
    <w:r>
      <w:fldChar w:fldCharType="begin"/>
    </w:r>
    <w:r>
      <w:instrText>PAGE   \* MERGEFORMAT</w:instrText>
    </w:r>
    <w:r>
      <w:fldChar w:fldCharType="separate"/>
    </w:r>
    <w:r w:rsidR="00572F0C">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DB13C" w14:textId="77777777" w:rsidR="00272CEE" w:rsidRDefault="00272CEE" w:rsidP="000655D0">
      <w:r>
        <w:separator/>
      </w:r>
    </w:p>
  </w:footnote>
  <w:footnote w:type="continuationSeparator" w:id="0">
    <w:p w14:paraId="33574EC0" w14:textId="77777777" w:rsidR="00272CEE" w:rsidRDefault="00272CEE" w:rsidP="000655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A26FA" w14:textId="77777777" w:rsidR="00143E29" w:rsidRDefault="00272CEE" w:rsidP="00143E29">
    <w:pPr>
      <w:pStyle w:val="a3"/>
      <w:tabs>
        <w:tab w:val="clear" w:pos="9355"/>
        <w:tab w:val="right" w:pos="9638"/>
      </w:tabs>
    </w:pPr>
    <w:r>
      <w:rPr>
        <w:noProof/>
        <w:lang w:val="en-US"/>
      </w:rPr>
      <w:pict w14:anchorId="5E7AFD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5530329" o:spid="_x0000_i1033" type="#_x0000_t75" style="width:61.5pt;height:18pt;visibility:visible">
          <v:imagedata r:id="rId1" o:title=""/>
        </v:shape>
      </w:pict>
    </w:r>
    <w:r w:rsidR="00143E29">
      <w:t xml:space="preserve">  </w:t>
    </w:r>
    <w:r w:rsidR="00143E29">
      <w:rPr>
        <w:lang w:val="en-US"/>
      </w:rPr>
      <w:t>HOT HEX 01</w:t>
    </w:r>
    <w:r w:rsidR="00143E29">
      <w:t>-23</w:t>
    </w:r>
  </w:p>
  <w:p w14:paraId="17F64E2B" w14:textId="77777777" w:rsidR="000655D0" w:rsidRDefault="000655D0" w:rsidP="000655D0">
    <w:pPr>
      <w:pStyle w:val="a3"/>
      <w:tabs>
        <w:tab w:val="clear" w:pos="4677"/>
        <w:tab w:val="clear" w:pos="9355"/>
        <w:tab w:val="center" w:pos="4820"/>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08"/>
  <w:drawingGridHorizontalSpacing w:val="142"/>
  <w:drawingGridVerticalSpacing w:val="14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55D0"/>
    <w:rsid w:val="000655D0"/>
    <w:rsid w:val="001021D8"/>
    <w:rsid w:val="00143E29"/>
    <w:rsid w:val="0023587C"/>
    <w:rsid w:val="0026217B"/>
    <w:rsid w:val="00272CEE"/>
    <w:rsid w:val="002A0422"/>
    <w:rsid w:val="00310C99"/>
    <w:rsid w:val="0033068B"/>
    <w:rsid w:val="0039176B"/>
    <w:rsid w:val="003B61E2"/>
    <w:rsid w:val="003F5099"/>
    <w:rsid w:val="004676D4"/>
    <w:rsid w:val="004800AE"/>
    <w:rsid w:val="00532CE8"/>
    <w:rsid w:val="00572F0C"/>
    <w:rsid w:val="0061660E"/>
    <w:rsid w:val="006870C2"/>
    <w:rsid w:val="00693348"/>
    <w:rsid w:val="00720D12"/>
    <w:rsid w:val="007922E3"/>
    <w:rsid w:val="007D4B2A"/>
    <w:rsid w:val="007E142C"/>
    <w:rsid w:val="00830856"/>
    <w:rsid w:val="00876130"/>
    <w:rsid w:val="008B43AC"/>
    <w:rsid w:val="008F77DF"/>
    <w:rsid w:val="00905B14"/>
    <w:rsid w:val="00920896"/>
    <w:rsid w:val="00943316"/>
    <w:rsid w:val="009662F5"/>
    <w:rsid w:val="00A27FB0"/>
    <w:rsid w:val="00A47B36"/>
    <w:rsid w:val="00A7783D"/>
    <w:rsid w:val="00AB3037"/>
    <w:rsid w:val="00B01901"/>
    <w:rsid w:val="00BD27FF"/>
    <w:rsid w:val="00C65D1F"/>
    <w:rsid w:val="00D122B9"/>
    <w:rsid w:val="00DA3EB1"/>
    <w:rsid w:val="00E51DDE"/>
    <w:rsid w:val="00E5338E"/>
    <w:rsid w:val="00E87ACF"/>
    <w:rsid w:val="00F13517"/>
    <w:rsid w:val="00F36B3F"/>
    <w:rsid w:val="00F442B1"/>
    <w:rsid w:val="00F76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DD9AD"/>
  <w15:docId w15:val="{151F6463-9418-4D37-8072-2CC8C4F2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655D0"/>
    <w:rPr>
      <w:rFonts w:ascii="Arial" w:hAnsi="Arial"/>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5D0"/>
    <w:pPr>
      <w:tabs>
        <w:tab w:val="center" w:pos="4677"/>
        <w:tab w:val="right" w:pos="9355"/>
      </w:tabs>
    </w:pPr>
    <w:rPr>
      <w:szCs w:val="20"/>
    </w:rPr>
  </w:style>
  <w:style w:type="character" w:customStyle="1" w:styleId="a4">
    <w:name w:val="Верхний колонтитул Знак"/>
    <w:link w:val="a3"/>
    <w:uiPriority w:val="99"/>
    <w:rsid w:val="000655D0"/>
    <w:rPr>
      <w:rFonts w:ascii="Arial" w:hAnsi="Arial"/>
      <w:sz w:val="20"/>
    </w:rPr>
  </w:style>
  <w:style w:type="paragraph" w:styleId="a5">
    <w:name w:val="footer"/>
    <w:basedOn w:val="a"/>
    <w:link w:val="a6"/>
    <w:uiPriority w:val="99"/>
    <w:unhideWhenUsed/>
    <w:rsid w:val="000655D0"/>
    <w:pPr>
      <w:tabs>
        <w:tab w:val="center" w:pos="4677"/>
        <w:tab w:val="right" w:pos="9355"/>
      </w:tabs>
    </w:pPr>
    <w:rPr>
      <w:szCs w:val="20"/>
    </w:rPr>
  </w:style>
  <w:style w:type="character" w:customStyle="1" w:styleId="a6">
    <w:name w:val="Нижний колонтитул Знак"/>
    <w:link w:val="a5"/>
    <w:uiPriority w:val="99"/>
    <w:rsid w:val="000655D0"/>
    <w:rPr>
      <w:rFonts w:ascii="Arial" w:hAnsi="Arial"/>
      <w:sz w:val="20"/>
    </w:rPr>
  </w:style>
  <w:style w:type="character" w:styleId="a7">
    <w:name w:val="Hyperlink"/>
    <w:uiPriority w:val="99"/>
    <w:unhideWhenUsed/>
    <w:rsid w:val="00143E29"/>
    <w:rPr>
      <w:color w:val="0563C1"/>
      <w:u w:val="single"/>
    </w:rPr>
  </w:style>
  <w:style w:type="character" w:customStyle="1" w:styleId="1">
    <w:name w:val="Неразрешенное упоминание1"/>
    <w:uiPriority w:val="99"/>
    <w:semiHidden/>
    <w:unhideWhenUsed/>
    <w:rsid w:val="00143E29"/>
    <w:rPr>
      <w:color w:val="605E5C"/>
      <w:shd w:val="clear" w:color="auto" w:fill="E1DFDD"/>
    </w:rPr>
  </w:style>
  <w:style w:type="table" w:styleId="a8">
    <w:name w:val="Table Grid"/>
    <w:basedOn w:val="a1"/>
    <w:uiPriority w:val="39"/>
    <w:rsid w:val="003B61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3AFB6-C950-4C34-878C-493D0D48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2978</Words>
  <Characters>16980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19919</CharactersWithSpaces>
  <SharedDoc>false</SharedDoc>
  <HLinks>
    <vt:vector size="24" baseType="variant">
      <vt:variant>
        <vt:i4>917522</vt:i4>
      </vt:variant>
      <vt:variant>
        <vt:i4>9</vt:i4>
      </vt:variant>
      <vt:variant>
        <vt:i4>0</vt:i4>
      </vt:variant>
      <vt:variant>
        <vt:i4>5</vt:i4>
      </vt:variant>
      <vt:variant>
        <vt:lpwstr/>
      </vt:variant>
      <vt:variant>
        <vt:lpwstr>bookmark5</vt:lpwstr>
      </vt:variant>
      <vt:variant>
        <vt:i4>917522</vt:i4>
      </vt:variant>
      <vt:variant>
        <vt:i4>6</vt:i4>
      </vt:variant>
      <vt:variant>
        <vt:i4>0</vt:i4>
      </vt:variant>
      <vt:variant>
        <vt:i4>5</vt:i4>
      </vt:variant>
      <vt:variant>
        <vt:lpwstr/>
      </vt:variant>
      <vt:variant>
        <vt:lpwstr>bookmark4</vt:lpwstr>
      </vt:variant>
      <vt:variant>
        <vt:i4>917522</vt:i4>
      </vt:variant>
      <vt:variant>
        <vt:i4>3</vt:i4>
      </vt:variant>
      <vt:variant>
        <vt:i4>0</vt:i4>
      </vt:variant>
      <vt:variant>
        <vt:i4>5</vt:i4>
      </vt:variant>
      <vt:variant>
        <vt:lpwstr/>
      </vt:variant>
      <vt:variant>
        <vt:lpwstr>bookmark3</vt:lpwstr>
      </vt:variant>
      <vt:variant>
        <vt:i4>917522</vt:i4>
      </vt:variant>
      <vt:variant>
        <vt:i4>0</vt:i4>
      </vt:variant>
      <vt:variant>
        <vt:i4>0</vt:i4>
      </vt:variant>
      <vt:variant>
        <vt:i4>5</vt:i4>
      </vt:variant>
      <vt:variant>
        <vt:lpwstr/>
      </vt:variant>
      <vt:variant>
        <vt:lpwstr>bookmark2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Дария Зотова</dc:creator>
  <cp:lastModifiedBy>Виктория</cp:lastModifiedBy>
  <cp:revision>4</cp:revision>
  <dcterms:created xsi:type="dcterms:W3CDTF">2023-11-24T12:32:00Z</dcterms:created>
  <dcterms:modified xsi:type="dcterms:W3CDTF">2023-11-24T13:23:00Z</dcterms:modified>
</cp:coreProperties>
</file>